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64" w:rsidRPr="005B6BDD" w:rsidRDefault="005B6BDD" w:rsidP="00651B49">
      <w:pPr>
        <w:jc w:val="center"/>
        <w:rPr>
          <w:rFonts w:eastAsiaTheme="minorEastAsia"/>
          <w:b/>
        </w:rPr>
      </w:pPr>
      <w:r w:rsidRPr="005B6BDD">
        <w:rPr>
          <w:rFonts w:eastAsiaTheme="minorEastAsia"/>
          <w:b/>
        </w:rPr>
        <w:t>2</w:t>
      </w:r>
      <w:r w:rsidRPr="005B6BDD">
        <w:rPr>
          <w:rFonts w:eastAsiaTheme="minorEastAsia"/>
          <w:b/>
          <w:vertAlign w:val="superscript"/>
        </w:rPr>
        <w:t>nd</w:t>
      </w:r>
      <w:r w:rsidRPr="005B6BDD">
        <w:rPr>
          <w:rFonts w:eastAsiaTheme="minorEastAsia"/>
          <w:b/>
        </w:rPr>
        <w:t xml:space="preserve"> </w:t>
      </w:r>
      <w:r w:rsidR="00651B49" w:rsidRPr="005B6BDD">
        <w:rPr>
          <w:rFonts w:eastAsiaTheme="minorEastAsia"/>
          <w:b/>
        </w:rPr>
        <w:t xml:space="preserve">Annual </w:t>
      </w:r>
      <w:r w:rsidR="0045201E">
        <w:rPr>
          <w:rFonts w:eastAsiaTheme="minorEastAsia"/>
          <w:b/>
        </w:rPr>
        <w:t xml:space="preserve">CANTO </w:t>
      </w:r>
      <w:r w:rsidR="00651B49" w:rsidRPr="005B6BDD">
        <w:rPr>
          <w:rFonts w:eastAsiaTheme="minorEastAsia"/>
          <w:b/>
        </w:rPr>
        <w:t>Marketing Forum</w:t>
      </w:r>
      <w:r w:rsidR="0045201E">
        <w:rPr>
          <w:rFonts w:eastAsiaTheme="minorEastAsia"/>
          <w:b/>
        </w:rPr>
        <w:t xml:space="preserve"> – Proposed Plans</w:t>
      </w:r>
    </w:p>
    <w:p w:rsidR="00651B49" w:rsidRPr="005B6BDD" w:rsidRDefault="0045201E" w:rsidP="00651B49">
      <w:pPr>
        <w:jc w:val="center"/>
        <w:rPr>
          <w:b/>
        </w:rPr>
      </w:pPr>
      <w:r>
        <w:rPr>
          <w:b/>
        </w:rPr>
        <w:t xml:space="preserve">Thursday and Friday, </w:t>
      </w:r>
      <w:r w:rsidR="00651B49" w:rsidRPr="005B6BDD">
        <w:rPr>
          <w:b/>
        </w:rPr>
        <w:t xml:space="preserve">July </w:t>
      </w:r>
      <w:r w:rsidR="005B6BDD" w:rsidRPr="005B6BDD">
        <w:rPr>
          <w:b/>
        </w:rPr>
        <w:t>30-31, 2015</w:t>
      </w:r>
    </w:p>
    <w:p w:rsidR="0045201E" w:rsidRDefault="0045201E" w:rsidP="0045201E">
      <w:pPr>
        <w:jc w:val="center"/>
        <w:rPr>
          <w:b/>
        </w:rPr>
      </w:pPr>
      <w:r w:rsidRPr="005B6BDD">
        <w:rPr>
          <w:b/>
        </w:rPr>
        <w:t>Miami, Florida USA</w:t>
      </w:r>
    </w:p>
    <w:p w:rsidR="00127233" w:rsidRDefault="00127233" w:rsidP="0045201E">
      <w:pPr>
        <w:jc w:val="center"/>
        <w:rPr>
          <w:b/>
        </w:rPr>
      </w:pPr>
      <w:r>
        <w:rPr>
          <w:b/>
        </w:rPr>
        <w:t>Prepared by Melissa Harris</w:t>
      </w:r>
    </w:p>
    <w:p w:rsidR="009B1C45" w:rsidRDefault="009B1C45" w:rsidP="0045201E">
      <w:pPr>
        <w:jc w:val="center"/>
        <w:rPr>
          <w:b/>
        </w:rPr>
      </w:pPr>
    </w:p>
    <w:p w:rsidR="009B1C45" w:rsidRDefault="009B1C45" w:rsidP="009B1C45">
      <w:pPr>
        <w:rPr>
          <w:b/>
        </w:rPr>
      </w:pPr>
      <w:r>
        <w:rPr>
          <w:b/>
        </w:rPr>
        <w:t>Table of Contents</w:t>
      </w:r>
    </w:p>
    <w:p w:rsidR="009B1C45" w:rsidRPr="008544F8" w:rsidRDefault="009B1C45" w:rsidP="008544F8">
      <w:pPr>
        <w:pStyle w:val="ListParagraph"/>
        <w:numPr>
          <w:ilvl w:val="0"/>
          <w:numId w:val="36"/>
        </w:numPr>
      </w:pPr>
      <w:r w:rsidRPr="008544F8">
        <w:t>Marketing Forum Theme</w:t>
      </w:r>
    </w:p>
    <w:p w:rsidR="009B1C45" w:rsidRPr="008544F8" w:rsidRDefault="009B1C45" w:rsidP="008544F8">
      <w:pPr>
        <w:pStyle w:val="ListParagraph"/>
        <w:numPr>
          <w:ilvl w:val="0"/>
          <w:numId w:val="36"/>
        </w:numPr>
      </w:pPr>
      <w:r w:rsidRPr="008544F8">
        <w:t>Target Audience</w:t>
      </w:r>
    </w:p>
    <w:p w:rsidR="00075D95" w:rsidRDefault="00075D95" w:rsidP="00075D95">
      <w:pPr>
        <w:pStyle w:val="ListParagraph"/>
        <w:numPr>
          <w:ilvl w:val="0"/>
          <w:numId w:val="36"/>
        </w:numPr>
      </w:pPr>
      <w:r>
        <w:t xml:space="preserve">Interactive </w:t>
      </w:r>
      <w:r w:rsidRPr="008544F8">
        <w:t xml:space="preserve">Format for Marketing Forum </w:t>
      </w:r>
    </w:p>
    <w:p w:rsidR="00075D95" w:rsidRPr="008544F8" w:rsidRDefault="00075D95" w:rsidP="00075D95">
      <w:pPr>
        <w:pStyle w:val="ListParagraph"/>
        <w:numPr>
          <w:ilvl w:val="0"/>
          <w:numId w:val="36"/>
        </w:numPr>
      </w:pPr>
      <w:r w:rsidRPr="008544F8">
        <w:t xml:space="preserve">Potential Marketing Forum </w:t>
      </w:r>
      <w:r>
        <w:t>Agenda/</w:t>
      </w:r>
      <w:r w:rsidRPr="008544F8">
        <w:t>Topics</w:t>
      </w:r>
    </w:p>
    <w:p w:rsidR="009B1C45" w:rsidRPr="008544F8" w:rsidRDefault="009B1C45" w:rsidP="008544F8">
      <w:pPr>
        <w:pStyle w:val="ListParagraph"/>
        <w:numPr>
          <w:ilvl w:val="0"/>
          <w:numId w:val="36"/>
        </w:numPr>
      </w:pPr>
      <w:r w:rsidRPr="008544F8">
        <w:t>Ideas to Market the 2</w:t>
      </w:r>
      <w:r w:rsidRPr="008544F8">
        <w:rPr>
          <w:vertAlign w:val="superscript"/>
        </w:rPr>
        <w:t>nd</w:t>
      </w:r>
      <w:r w:rsidRPr="008544F8">
        <w:t xml:space="preserve"> Annual C</w:t>
      </w:r>
      <w:r w:rsidRPr="008544F8">
        <w:rPr>
          <w:caps/>
        </w:rPr>
        <w:t>ANTO</w:t>
      </w:r>
      <w:r w:rsidRPr="008544F8">
        <w:t xml:space="preserve"> Marketing Forum</w:t>
      </w:r>
      <w:r w:rsidR="005F3E3B">
        <w:t xml:space="preserve"> (includes suggested registration fees)</w:t>
      </w:r>
    </w:p>
    <w:p w:rsidR="009B1C45" w:rsidRDefault="009B1C45" w:rsidP="008544F8">
      <w:pPr>
        <w:pStyle w:val="ListParagraph"/>
        <w:numPr>
          <w:ilvl w:val="0"/>
          <w:numId w:val="36"/>
        </w:numPr>
      </w:pPr>
      <w:r w:rsidRPr="008544F8">
        <w:t xml:space="preserve">Revenue Generating Ideas for CANTO from Marketing Forum </w:t>
      </w:r>
    </w:p>
    <w:p w:rsidR="00075D95" w:rsidRPr="008544F8" w:rsidRDefault="00075D95" w:rsidP="00075D95">
      <w:pPr>
        <w:pStyle w:val="ListParagraph"/>
      </w:pPr>
    </w:p>
    <w:p w:rsidR="009B1C45" w:rsidRPr="005B6BDD" w:rsidRDefault="009B1C45" w:rsidP="009B1C45">
      <w:pPr>
        <w:pBdr>
          <w:top w:val="single" w:sz="4" w:space="1" w:color="auto"/>
        </w:pBdr>
        <w:jc w:val="center"/>
        <w:rPr>
          <w:b/>
        </w:rPr>
      </w:pPr>
    </w:p>
    <w:p w:rsidR="00651B49" w:rsidRDefault="0045201E" w:rsidP="009B1C45">
      <w:pPr>
        <w:pStyle w:val="ListParagraph"/>
        <w:numPr>
          <w:ilvl w:val="0"/>
          <w:numId w:val="35"/>
        </w:numPr>
      </w:pPr>
      <w:r w:rsidRPr="009B1C45">
        <w:rPr>
          <w:b/>
        </w:rPr>
        <w:t xml:space="preserve">Marketing Forum </w:t>
      </w:r>
      <w:r w:rsidR="00651B49" w:rsidRPr="009B1C45">
        <w:rPr>
          <w:b/>
        </w:rPr>
        <w:t>Theme</w:t>
      </w:r>
      <w:r w:rsidR="005B6BDD" w:rsidRPr="009B1C45">
        <w:rPr>
          <w:b/>
        </w:rPr>
        <w:t>:</w:t>
      </w:r>
      <w:r w:rsidR="005B6BDD" w:rsidRPr="005B6BDD">
        <w:t xml:space="preserve"> </w:t>
      </w:r>
      <w:r w:rsidR="00651B49" w:rsidRPr="005B6BDD">
        <w:t xml:space="preserve">Customer Experience Management </w:t>
      </w:r>
      <w:r w:rsidR="005B6BDD" w:rsidRPr="005B6BDD">
        <w:t xml:space="preserve">To </w:t>
      </w:r>
      <w:r w:rsidR="00651B49" w:rsidRPr="005B6BDD">
        <w:t xml:space="preserve">Increase Loyalty </w:t>
      </w:r>
      <w:r w:rsidR="005B6BDD" w:rsidRPr="005B6BDD">
        <w:t xml:space="preserve">And </w:t>
      </w:r>
      <w:r w:rsidR="00651B49" w:rsidRPr="005B6BDD">
        <w:t>Reduce Churn</w:t>
      </w:r>
    </w:p>
    <w:p w:rsidR="007D5C5A" w:rsidRDefault="007D5C5A" w:rsidP="00697ECD"/>
    <w:p w:rsidR="003E4A50" w:rsidRDefault="003E4A50" w:rsidP="003E4A50">
      <w:pPr>
        <w:pBdr>
          <w:top w:val="single" w:sz="4" w:space="1" w:color="auto"/>
        </w:pBdr>
        <w:rPr>
          <w:b/>
        </w:rPr>
      </w:pPr>
    </w:p>
    <w:p w:rsidR="00F125DC" w:rsidRDefault="00F125DC" w:rsidP="009B1C45">
      <w:pPr>
        <w:pStyle w:val="ListParagraph"/>
        <w:numPr>
          <w:ilvl w:val="0"/>
          <w:numId w:val="35"/>
        </w:numPr>
        <w:pBdr>
          <w:top w:val="single" w:sz="4" w:space="1" w:color="auto"/>
        </w:pBdr>
        <w:rPr>
          <w:b/>
        </w:rPr>
      </w:pPr>
      <w:r w:rsidRPr="009B1C45">
        <w:rPr>
          <w:b/>
        </w:rPr>
        <w:t>Target Audience</w:t>
      </w:r>
    </w:p>
    <w:p w:rsidR="008544F8" w:rsidRPr="008544F8" w:rsidRDefault="008544F8" w:rsidP="008544F8">
      <w:pPr>
        <w:pBdr>
          <w:top w:val="single" w:sz="4" w:space="1" w:color="auto"/>
        </w:pBdr>
        <w:rPr>
          <w:b/>
        </w:rPr>
      </w:pPr>
    </w:p>
    <w:p w:rsidR="00F125DC" w:rsidRDefault="00F125DC" w:rsidP="008544F8">
      <w:pPr>
        <w:pStyle w:val="ListParagraph"/>
        <w:numPr>
          <w:ilvl w:val="0"/>
          <w:numId w:val="28"/>
        </w:numPr>
        <w:tabs>
          <w:tab w:val="left" w:pos="3330"/>
        </w:tabs>
      </w:pPr>
      <w:r>
        <w:t>Marketing</w:t>
      </w:r>
    </w:p>
    <w:p w:rsidR="00F125DC" w:rsidRDefault="00F125DC" w:rsidP="00F125DC">
      <w:pPr>
        <w:pStyle w:val="ListParagraph"/>
        <w:numPr>
          <w:ilvl w:val="1"/>
          <w:numId w:val="28"/>
        </w:numPr>
      </w:pPr>
      <w:r>
        <w:t>Chief Marketing Officers (CMOs)</w:t>
      </w:r>
    </w:p>
    <w:p w:rsidR="00F125DC" w:rsidRDefault="00F125DC" w:rsidP="00F125DC">
      <w:pPr>
        <w:pStyle w:val="ListParagraph"/>
        <w:numPr>
          <w:ilvl w:val="1"/>
          <w:numId w:val="28"/>
        </w:numPr>
      </w:pPr>
      <w:r>
        <w:t>Vice Presidents of Marketing</w:t>
      </w:r>
    </w:p>
    <w:p w:rsidR="00F125DC" w:rsidRDefault="00F125DC" w:rsidP="00F125DC">
      <w:pPr>
        <w:pStyle w:val="ListParagraph"/>
        <w:numPr>
          <w:ilvl w:val="1"/>
          <w:numId w:val="28"/>
        </w:numPr>
      </w:pPr>
      <w:r>
        <w:t>Directors of Marketing</w:t>
      </w:r>
    </w:p>
    <w:p w:rsidR="00F125DC" w:rsidRDefault="00F125DC" w:rsidP="00F125DC">
      <w:pPr>
        <w:pStyle w:val="ListParagraph"/>
        <w:numPr>
          <w:ilvl w:val="1"/>
          <w:numId w:val="28"/>
        </w:numPr>
      </w:pPr>
      <w:r>
        <w:t>Marketing Managers</w:t>
      </w:r>
    </w:p>
    <w:p w:rsidR="00F125DC" w:rsidRDefault="00F125DC" w:rsidP="00F125DC">
      <w:pPr>
        <w:pStyle w:val="ListParagraph"/>
        <w:numPr>
          <w:ilvl w:val="0"/>
          <w:numId w:val="28"/>
        </w:numPr>
      </w:pPr>
      <w:r>
        <w:t>Sales</w:t>
      </w:r>
    </w:p>
    <w:p w:rsidR="00F125DC" w:rsidRDefault="00F125DC" w:rsidP="00F125DC">
      <w:pPr>
        <w:pStyle w:val="ListParagraph"/>
        <w:numPr>
          <w:ilvl w:val="1"/>
          <w:numId w:val="28"/>
        </w:numPr>
      </w:pPr>
      <w:r>
        <w:t>Vice Presidents of Sales</w:t>
      </w:r>
    </w:p>
    <w:p w:rsidR="00F125DC" w:rsidRDefault="00F125DC" w:rsidP="00F125DC">
      <w:pPr>
        <w:pStyle w:val="ListParagraph"/>
        <w:numPr>
          <w:ilvl w:val="1"/>
          <w:numId w:val="28"/>
        </w:numPr>
      </w:pPr>
      <w:r>
        <w:t>Directors of Sales</w:t>
      </w:r>
    </w:p>
    <w:p w:rsidR="00F125DC" w:rsidRDefault="00F125DC" w:rsidP="00F125DC">
      <w:pPr>
        <w:pStyle w:val="ListParagraph"/>
        <w:numPr>
          <w:ilvl w:val="1"/>
          <w:numId w:val="28"/>
        </w:numPr>
      </w:pPr>
      <w:r>
        <w:t>Sales Managers</w:t>
      </w:r>
    </w:p>
    <w:p w:rsidR="00F125DC" w:rsidRDefault="00F125DC" w:rsidP="00F125DC">
      <w:pPr>
        <w:pStyle w:val="ListParagraph"/>
        <w:numPr>
          <w:ilvl w:val="0"/>
          <w:numId w:val="28"/>
        </w:numPr>
      </w:pPr>
      <w:r>
        <w:t>Customer Service</w:t>
      </w:r>
    </w:p>
    <w:p w:rsidR="00F125DC" w:rsidRDefault="00F125DC" w:rsidP="00F125DC">
      <w:pPr>
        <w:pStyle w:val="ListParagraph"/>
        <w:numPr>
          <w:ilvl w:val="1"/>
          <w:numId w:val="28"/>
        </w:numPr>
      </w:pPr>
      <w:r>
        <w:t>Vice Presidents of Customer Service</w:t>
      </w:r>
    </w:p>
    <w:p w:rsidR="00F125DC" w:rsidRDefault="00F125DC" w:rsidP="00F125DC">
      <w:pPr>
        <w:pStyle w:val="ListParagraph"/>
        <w:numPr>
          <w:ilvl w:val="1"/>
          <w:numId w:val="28"/>
        </w:numPr>
      </w:pPr>
      <w:r>
        <w:t>Directors of Customer Service</w:t>
      </w:r>
    </w:p>
    <w:p w:rsidR="00F125DC" w:rsidRDefault="00F125DC" w:rsidP="00F125DC">
      <w:pPr>
        <w:pStyle w:val="ListParagraph"/>
        <w:numPr>
          <w:ilvl w:val="1"/>
          <w:numId w:val="28"/>
        </w:numPr>
      </w:pPr>
      <w:r>
        <w:t>Customer Service Managers</w:t>
      </w:r>
    </w:p>
    <w:p w:rsidR="008544F8" w:rsidRDefault="00F125DC" w:rsidP="00F125DC">
      <w:pPr>
        <w:pStyle w:val="ListParagraph"/>
        <w:numPr>
          <w:ilvl w:val="0"/>
          <w:numId w:val="28"/>
        </w:numPr>
      </w:pPr>
      <w:r>
        <w:t>Executives and Managers responsible for</w:t>
      </w:r>
      <w:r w:rsidR="008544F8">
        <w:t>:</w:t>
      </w:r>
    </w:p>
    <w:p w:rsidR="008544F8" w:rsidRDefault="00F125DC" w:rsidP="008544F8">
      <w:pPr>
        <w:pStyle w:val="ListParagraph"/>
        <w:numPr>
          <w:ilvl w:val="1"/>
          <w:numId w:val="28"/>
        </w:numPr>
      </w:pPr>
      <w:r>
        <w:t>Customer Experience Management (CEM)</w:t>
      </w:r>
    </w:p>
    <w:p w:rsidR="008544F8" w:rsidRDefault="00F125DC" w:rsidP="008544F8">
      <w:pPr>
        <w:pStyle w:val="ListParagraph"/>
        <w:numPr>
          <w:ilvl w:val="1"/>
          <w:numId w:val="28"/>
        </w:numPr>
      </w:pPr>
      <w:r>
        <w:t>Net Promoter Score (NPS)</w:t>
      </w:r>
    </w:p>
    <w:p w:rsidR="008544F8" w:rsidRDefault="008544F8" w:rsidP="008544F8">
      <w:pPr>
        <w:pStyle w:val="ListParagraph"/>
        <w:numPr>
          <w:ilvl w:val="1"/>
          <w:numId w:val="28"/>
        </w:numPr>
      </w:pPr>
      <w:r>
        <w:t>Customer Satisfaction Surveys (CSAT)</w:t>
      </w:r>
    </w:p>
    <w:p w:rsidR="008544F8" w:rsidRDefault="00F125DC" w:rsidP="008544F8">
      <w:pPr>
        <w:pStyle w:val="ListParagraph"/>
        <w:numPr>
          <w:ilvl w:val="1"/>
          <w:numId w:val="28"/>
        </w:numPr>
      </w:pPr>
      <w:r>
        <w:t>Voice of the Customer</w:t>
      </w:r>
      <w:r w:rsidR="008544F8">
        <w:t xml:space="preserve"> (VOC)</w:t>
      </w:r>
    </w:p>
    <w:p w:rsidR="008544F8" w:rsidRDefault="00F125DC" w:rsidP="008544F8">
      <w:pPr>
        <w:pStyle w:val="ListParagraph"/>
        <w:numPr>
          <w:ilvl w:val="1"/>
          <w:numId w:val="28"/>
        </w:numPr>
      </w:pPr>
      <w:r>
        <w:t>Customer Journey Roadmaps</w:t>
      </w:r>
    </w:p>
    <w:p w:rsidR="008544F8" w:rsidRDefault="00F125DC" w:rsidP="008544F8">
      <w:pPr>
        <w:pStyle w:val="ListParagraph"/>
        <w:numPr>
          <w:ilvl w:val="1"/>
          <w:numId w:val="28"/>
        </w:numPr>
      </w:pPr>
      <w:r>
        <w:t>Customer Retention and Loyalty</w:t>
      </w:r>
    </w:p>
    <w:p w:rsidR="00F125DC" w:rsidRDefault="00F125DC" w:rsidP="008544F8">
      <w:pPr>
        <w:pStyle w:val="ListParagraph"/>
        <w:numPr>
          <w:ilvl w:val="1"/>
          <w:numId w:val="28"/>
        </w:numPr>
      </w:pPr>
      <w:r>
        <w:t>Churn Reduction</w:t>
      </w:r>
    </w:p>
    <w:p w:rsidR="003E4A50" w:rsidRDefault="003E4A50" w:rsidP="00075D95">
      <w:pPr>
        <w:rPr>
          <w:b/>
        </w:rPr>
      </w:pPr>
    </w:p>
    <w:p w:rsidR="00075D95" w:rsidRPr="00127233" w:rsidRDefault="00075D95" w:rsidP="00075D95">
      <w:pPr>
        <w:pStyle w:val="ListParagraph"/>
        <w:numPr>
          <w:ilvl w:val="0"/>
          <w:numId w:val="35"/>
        </w:numPr>
        <w:rPr>
          <w:b/>
        </w:rPr>
      </w:pPr>
      <w:r>
        <w:rPr>
          <w:b/>
        </w:rPr>
        <w:lastRenderedPageBreak/>
        <w:t xml:space="preserve">Interactive </w:t>
      </w:r>
      <w:r w:rsidRPr="00127233">
        <w:rPr>
          <w:b/>
        </w:rPr>
        <w:t xml:space="preserve">Format for Marketing Forum </w:t>
      </w:r>
    </w:p>
    <w:p w:rsidR="00075D95" w:rsidRDefault="00075D95" w:rsidP="00075D95">
      <w:pPr>
        <w:pStyle w:val="ListParagraph"/>
        <w:numPr>
          <w:ilvl w:val="0"/>
          <w:numId w:val="40"/>
        </w:numPr>
      </w:pPr>
      <w:r>
        <w:t xml:space="preserve">Chairman/Moderator/Facilitator </w:t>
      </w:r>
    </w:p>
    <w:p w:rsidR="00075D95" w:rsidRDefault="00075D95" w:rsidP="00075D95">
      <w:pPr>
        <w:pStyle w:val="ListParagraph"/>
        <w:numPr>
          <w:ilvl w:val="0"/>
          <w:numId w:val="40"/>
        </w:numPr>
      </w:pPr>
      <w:r>
        <w:t>Speakers (Note: The goal is to find Subject Matter Expert speakers who will be solely compensated by free admission to the Marketing Forum)</w:t>
      </w:r>
    </w:p>
    <w:p w:rsidR="00075D95" w:rsidRDefault="00075D95" w:rsidP="00075D95">
      <w:pPr>
        <w:pStyle w:val="ListParagraph"/>
        <w:numPr>
          <w:ilvl w:val="0"/>
          <w:numId w:val="40"/>
        </w:numPr>
      </w:pPr>
      <w:r>
        <w:t>Presentations from Exhibitors/Sponsors (Note: This will be done to encourage vendors to exhibit and/or sponsor the Marketing Forum)</w:t>
      </w:r>
    </w:p>
    <w:p w:rsidR="00075D95" w:rsidRDefault="00075D95" w:rsidP="00075D95">
      <w:pPr>
        <w:pStyle w:val="ListParagraph"/>
        <w:numPr>
          <w:ilvl w:val="0"/>
          <w:numId w:val="40"/>
        </w:numPr>
      </w:pPr>
      <w:r>
        <w:t xml:space="preserve">Networking Coffee, Refreshment Breaks, Lunches, Reception </w:t>
      </w:r>
    </w:p>
    <w:p w:rsidR="00075D95" w:rsidRDefault="00075D95" w:rsidP="00075D95">
      <w:pPr>
        <w:pStyle w:val="ListParagraph"/>
        <w:numPr>
          <w:ilvl w:val="0"/>
          <w:numId w:val="40"/>
        </w:numPr>
      </w:pPr>
      <w:r>
        <w:t xml:space="preserve">Speed Networking Activity </w:t>
      </w:r>
    </w:p>
    <w:p w:rsidR="00075D95" w:rsidRDefault="00075D95" w:rsidP="00075D95">
      <w:pPr>
        <w:pStyle w:val="ListParagraph"/>
        <w:numPr>
          <w:ilvl w:val="0"/>
          <w:numId w:val="40"/>
        </w:numPr>
      </w:pPr>
      <w:r>
        <w:t>Interactive Panel Discussions</w:t>
      </w:r>
    </w:p>
    <w:p w:rsidR="00075D95" w:rsidRDefault="00075D95" w:rsidP="00075D95">
      <w:pPr>
        <w:pStyle w:val="ListParagraph"/>
        <w:numPr>
          <w:ilvl w:val="0"/>
          <w:numId w:val="40"/>
        </w:numPr>
      </w:pPr>
      <w:r>
        <w:t>Roundtable Discussions</w:t>
      </w:r>
    </w:p>
    <w:p w:rsidR="00075D95" w:rsidRPr="00D034FA" w:rsidRDefault="00075D95" w:rsidP="00075D95">
      <w:pPr>
        <w:pStyle w:val="ListParagraph"/>
        <w:numPr>
          <w:ilvl w:val="0"/>
          <w:numId w:val="40"/>
        </w:numPr>
      </w:pPr>
      <w:r w:rsidRPr="00D034FA">
        <w:t>Case Studies</w:t>
      </w:r>
    </w:p>
    <w:p w:rsidR="00075D95" w:rsidRPr="00D034FA" w:rsidRDefault="00075D95" w:rsidP="00075D95">
      <w:pPr>
        <w:pStyle w:val="Default"/>
        <w:numPr>
          <w:ilvl w:val="0"/>
          <w:numId w:val="40"/>
        </w:numPr>
        <w:rPr>
          <w:rFonts w:ascii="Times New Roman" w:hAnsi="Times New Roman" w:cs="Times New Roman"/>
        </w:rPr>
      </w:pPr>
      <w:r w:rsidRPr="00D034FA">
        <w:rPr>
          <w:rFonts w:ascii="Times New Roman" w:hAnsi="Times New Roman" w:cs="Times New Roman"/>
        </w:rPr>
        <w:t>Best Practices</w:t>
      </w:r>
      <w:r w:rsidRPr="00D034FA">
        <w:rPr>
          <w:rFonts w:ascii="Times New Roman" w:hAnsi="Times New Roman" w:cs="Times New Roman"/>
          <w:bCs/>
        </w:rPr>
        <w:t xml:space="preserve"> </w:t>
      </w:r>
    </w:p>
    <w:p w:rsidR="00075D95" w:rsidRPr="00D034FA" w:rsidRDefault="00075D95" w:rsidP="00075D95">
      <w:pPr>
        <w:pStyle w:val="Default"/>
        <w:numPr>
          <w:ilvl w:val="0"/>
          <w:numId w:val="40"/>
        </w:numPr>
        <w:rPr>
          <w:rFonts w:ascii="Times New Roman" w:hAnsi="Times New Roman" w:cs="Times New Roman"/>
        </w:rPr>
      </w:pPr>
      <w:r w:rsidRPr="00D034FA">
        <w:rPr>
          <w:rFonts w:ascii="Times New Roman" w:hAnsi="Times New Roman" w:cs="Times New Roman"/>
          <w:bCs/>
        </w:rPr>
        <w:t>Interactive Customer Issue Resolving Session</w:t>
      </w:r>
    </w:p>
    <w:p w:rsidR="00075D95" w:rsidRDefault="00075D95" w:rsidP="00075D95">
      <w:pPr>
        <w:pStyle w:val="ListParagraph"/>
        <w:numPr>
          <w:ilvl w:val="0"/>
          <w:numId w:val="40"/>
        </w:numPr>
      </w:pPr>
      <w:r w:rsidRPr="00D034FA">
        <w:t>Interactive Wrap-Up Discussion</w:t>
      </w:r>
    </w:p>
    <w:p w:rsidR="00075D95" w:rsidRDefault="00075D95">
      <w:pPr>
        <w:rPr>
          <w:b/>
        </w:rPr>
      </w:pPr>
    </w:p>
    <w:p w:rsidR="00651B49" w:rsidRDefault="0045201E" w:rsidP="009B1C45">
      <w:pPr>
        <w:pStyle w:val="ListParagraph"/>
        <w:numPr>
          <w:ilvl w:val="0"/>
          <w:numId w:val="35"/>
        </w:numPr>
        <w:pBdr>
          <w:top w:val="single" w:sz="4" w:space="1" w:color="auto"/>
        </w:pBdr>
        <w:rPr>
          <w:b/>
        </w:rPr>
      </w:pPr>
      <w:r w:rsidRPr="009B1C45">
        <w:rPr>
          <w:b/>
        </w:rPr>
        <w:t xml:space="preserve">Potential Marketing Forum </w:t>
      </w:r>
      <w:r w:rsidR="00651B49" w:rsidRPr="009B1C45">
        <w:rPr>
          <w:b/>
        </w:rPr>
        <w:t>Topics</w:t>
      </w:r>
    </w:p>
    <w:p w:rsidR="009B1C45" w:rsidRDefault="009B1C45" w:rsidP="009B1C45">
      <w:pPr>
        <w:pStyle w:val="ListParagraph"/>
        <w:ind w:left="360"/>
        <w:rPr>
          <w:b/>
        </w:rPr>
      </w:pPr>
    </w:p>
    <w:p w:rsidR="00D034FA" w:rsidRDefault="00127233" w:rsidP="0049222E">
      <w:pPr>
        <w:pStyle w:val="ListParagraph"/>
        <w:spacing w:line="276" w:lineRule="auto"/>
        <w:ind w:left="360"/>
        <w:rPr>
          <w:b/>
        </w:rPr>
      </w:pPr>
      <w:r>
        <w:rPr>
          <w:b/>
        </w:rPr>
        <w:t>July 30: - D</w:t>
      </w:r>
      <w:r w:rsidR="00D034FA">
        <w:rPr>
          <w:b/>
        </w:rPr>
        <w:t>ay 1: 9 am – 5:30 pm</w:t>
      </w:r>
    </w:p>
    <w:p w:rsidR="00D034FA" w:rsidRPr="00D034FA" w:rsidRDefault="00D034FA" w:rsidP="0049222E">
      <w:pPr>
        <w:pStyle w:val="ListParagraph"/>
        <w:numPr>
          <w:ilvl w:val="0"/>
          <w:numId w:val="21"/>
        </w:numPr>
        <w:spacing w:line="276" w:lineRule="auto"/>
      </w:pPr>
      <w:r w:rsidRPr="00FF5915">
        <w:rPr>
          <w:b/>
        </w:rPr>
        <w:t>Welcome Address</w:t>
      </w:r>
      <w:r w:rsidRPr="00D034FA">
        <w:t xml:space="preserve"> – Member of CANTO BOD</w:t>
      </w:r>
    </w:p>
    <w:p w:rsidR="00D034FA" w:rsidRPr="00D034FA" w:rsidRDefault="00D034FA" w:rsidP="0049222E">
      <w:pPr>
        <w:pStyle w:val="ListParagraph"/>
        <w:numPr>
          <w:ilvl w:val="0"/>
          <w:numId w:val="21"/>
        </w:numPr>
        <w:spacing w:line="276" w:lineRule="auto"/>
      </w:pPr>
      <w:r w:rsidRPr="00FF5915">
        <w:rPr>
          <w:b/>
        </w:rPr>
        <w:t>Opening Remarks</w:t>
      </w:r>
      <w:r w:rsidRPr="00D034FA">
        <w:t xml:space="preserve"> from the Chair</w:t>
      </w:r>
    </w:p>
    <w:p w:rsidR="005B6BDD" w:rsidRPr="005B6BDD" w:rsidRDefault="005B6BDD" w:rsidP="0049222E">
      <w:pPr>
        <w:pStyle w:val="Default"/>
        <w:numPr>
          <w:ilvl w:val="0"/>
          <w:numId w:val="21"/>
        </w:numPr>
        <w:spacing w:line="276" w:lineRule="auto"/>
        <w:rPr>
          <w:rFonts w:ascii="Times New Roman" w:hAnsi="Times New Roman" w:cs="Times New Roman"/>
          <w:bCs/>
        </w:rPr>
      </w:pPr>
      <w:r w:rsidRPr="005B6BDD">
        <w:rPr>
          <w:rFonts w:ascii="Times New Roman" w:hAnsi="Times New Roman" w:cs="Times New Roman"/>
          <w:bCs/>
        </w:rPr>
        <w:t xml:space="preserve">Exploring The Journey Of Customer Experience Transformation By Establishing And Deploying </w:t>
      </w:r>
      <w:r w:rsidR="00D034FA">
        <w:rPr>
          <w:rFonts w:ascii="Times New Roman" w:hAnsi="Times New Roman" w:cs="Times New Roman"/>
          <w:bCs/>
        </w:rPr>
        <w:t>a</w:t>
      </w:r>
      <w:r w:rsidRPr="005B6BDD">
        <w:rPr>
          <w:rFonts w:ascii="Times New Roman" w:hAnsi="Times New Roman" w:cs="Times New Roman"/>
          <w:bCs/>
        </w:rPr>
        <w:t xml:space="preserve"> Cross-Functional Approach </w:t>
      </w:r>
    </w:p>
    <w:p w:rsidR="005B6BDD" w:rsidRDefault="005B6BDD" w:rsidP="0049222E">
      <w:pPr>
        <w:pStyle w:val="Default"/>
        <w:numPr>
          <w:ilvl w:val="0"/>
          <w:numId w:val="21"/>
        </w:numPr>
        <w:spacing w:line="276" w:lineRule="auto"/>
        <w:rPr>
          <w:rFonts w:ascii="Times New Roman" w:hAnsi="Times New Roman" w:cs="Times New Roman"/>
          <w:bCs/>
        </w:rPr>
      </w:pPr>
      <w:r w:rsidRPr="005B6BDD">
        <w:rPr>
          <w:rFonts w:ascii="Times New Roman" w:hAnsi="Times New Roman" w:cs="Times New Roman"/>
          <w:bCs/>
        </w:rPr>
        <w:t>Creating Solutions That Personalize Every Customer Experience</w:t>
      </w:r>
    </w:p>
    <w:p w:rsidR="00651B49" w:rsidRPr="005B6BDD" w:rsidRDefault="005B6BDD" w:rsidP="0049222E">
      <w:pPr>
        <w:pStyle w:val="Default"/>
        <w:numPr>
          <w:ilvl w:val="0"/>
          <w:numId w:val="21"/>
        </w:numPr>
        <w:spacing w:line="276" w:lineRule="auto"/>
        <w:rPr>
          <w:rFonts w:ascii="Times New Roman" w:hAnsi="Times New Roman" w:cs="Times New Roman"/>
        </w:rPr>
      </w:pPr>
      <w:r>
        <w:rPr>
          <w:rFonts w:ascii="Times New Roman" w:hAnsi="Times New Roman" w:cs="Times New Roman"/>
          <w:bCs/>
        </w:rPr>
        <w:t>D</w:t>
      </w:r>
      <w:r w:rsidRPr="005B6BDD">
        <w:rPr>
          <w:rFonts w:ascii="Times New Roman" w:hAnsi="Times New Roman" w:cs="Times New Roman"/>
          <w:bCs/>
        </w:rPr>
        <w:t>etermining How To Redesign And Transform The Customer Experience Across Multiple Channels</w:t>
      </w:r>
    </w:p>
    <w:p w:rsidR="005B6BDD" w:rsidRPr="005B6BDD" w:rsidRDefault="005B6BDD" w:rsidP="0049222E">
      <w:pPr>
        <w:pStyle w:val="Default"/>
        <w:numPr>
          <w:ilvl w:val="0"/>
          <w:numId w:val="21"/>
        </w:numPr>
        <w:spacing w:line="276" w:lineRule="auto"/>
        <w:rPr>
          <w:rFonts w:ascii="Times New Roman" w:hAnsi="Times New Roman" w:cs="Times New Roman"/>
        </w:rPr>
      </w:pPr>
      <w:r w:rsidRPr="005B6BDD">
        <w:rPr>
          <w:rFonts w:ascii="Times New Roman" w:hAnsi="Times New Roman" w:cs="Times New Roman"/>
          <w:bCs/>
        </w:rPr>
        <w:t xml:space="preserve">Is Your Digital Care Strategy Working Hard Enough? </w:t>
      </w:r>
    </w:p>
    <w:p w:rsidR="00651B49" w:rsidRPr="005B6BDD" w:rsidRDefault="005B6BDD" w:rsidP="0049222E">
      <w:pPr>
        <w:pStyle w:val="Default"/>
        <w:numPr>
          <w:ilvl w:val="0"/>
          <w:numId w:val="21"/>
        </w:numPr>
        <w:spacing w:line="276" w:lineRule="auto"/>
        <w:rPr>
          <w:rFonts w:ascii="Times New Roman" w:hAnsi="Times New Roman" w:cs="Times New Roman"/>
        </w:rPr>
      </w:pPr>
      <w:r w:rsidRPr="005B6BDD">
        <w:rPr>
          <w:rFonts w:ascii="Times New Roman" w:hAnsi="Times New Roman" w:cs="Times New Roman"/>
          <w:bCs/>
        </w:rPr>
        <w:t>Exceed Customer Expectations To Increase Retention And Profitability</w:t>
      </w:r>
    </w:p>
    <w:p w:rsidR="005B6BDD" w:rsidRDefault="005B6BDD" w:rsidP="0049222E">
      <w:pPr>
        <w:pStyle w:val="Default"/>
        <w:numPr>
          <w:ilvl w:val="0"/>
          <w:numId w:val="21"/>
        </w:numPr>
        <w:spacing w:line="276" w:lineRule="auto"/>
        <w:rPr>
          <w:rFonts w:ascii="Times New Roman" w:hAnsi="Times New Roman" w:cs="Times New Roman"/>
          <w:bCs/>
        </w:rPr>
      </w:pPr>
      <w:r w:rsidRPr="005B6BDD">
        <w:rPr>
          <w:rFonts w:ascii="Times New Roman" w:hAnsi="Times New Roman" w:cs="Times New Roman"/>
          <w:bCs/>
        </w:rPr>
        <w:t xml:space="preserve">Establishing How To Inspire Employee Happiness And Engagement To Build A Customer Focused Culture And Wow Your Customers </w:t>
      </w:r>
    </w:p>
    <w:p w:rsidR="00651B49" w:rsidRPr="005B6BDD" w:rsidRDefault="009B1C45" w:rsidP="0049222E">
      <w:pPr>
        <w:pStyle w:val="Default"/>
        <w:numPr>
          <w:ilvl w:val="0"/>
          <w:numId w:val="21"/>
        </w:numPr>
        <w:spacing w:line="276" w:lineRule="auto"/>
        <w:rPr>
          <w:rFonts w:ascii="Times New Roman" w:hAnsi="Times New Roman" w:cs="Times New Roman"/>
        </w:rPr>
      </w:pPr>
      <w:r w:rsidRPr="00FF5915">
        <w:rPr>
          <w:rFonts w:ascii="Times New Roman" w:hAnsi="Times New Roman" w:cs="Times New Roman"/>
          <w:b/>
          <w:bCs/>
        </w:rPr>
        <w:t>Round Table Discussions</w:t>
      </w:r>
      <w:r>
        <w:rPr>
          <w:rFonts w:ascii="Times New Roman" w:hAnsi="Times New Roman" w:cs="Times New Roman"/>
          <w:bCs/>
        </w:rPr>
        <w:t xml:space="preserve">: </w:t>
      </w:r>
      <w:r w:rsidR="005B6BDD" w:rsidRPr="005B6BDD">
        <w:rPr>
          <w:rFonts w:ascii="Times New Roman" w:hAnsi="Times New Roman" w:cs="Times New Roman"/>
          <w:bCs/>
        </w:rPr>
        <w:t>How Do You Leverage The Customer Experience To Drive Sales And Increase ARPU?</w:t>
      </w:r>
    </w:p>
    <w:p w:rsidR="005B6BDD" w:rsidRDefault="009B1C45" w:rsidP="0049222E">
      <w:pPr>
        <w:pStyle w:val="Default"/>
        <w:numPr>
          <w:ilvl w:val="1"/>
          <w:numId w:val="37"/>
        </w:numPr>
        <w:spacing w:line="276" w:lineRule="auto"/>
        <w:rPr>
          <w:rFonts w:ascii="Times New Roman" w:hAnsi="Times New Roman" w:cs="Times New Roman"/>
        </w:rPr>
      </w:pPr>
      <w:r>
        <w:rPr>
          <w:rFonts w:ascii="Times New Roman" w:hAnsi="Times New Roman" w:cs="Times New Roman"/>
        </w:rPr>
        <w:t xml:space="preserve">Topic 1: </w:t>
      </w:r>
      <w:r w:rsidR="005B6BDD" w:rsidRPr="005B6BDD">
        <w:rPr>
          <w:rFonts w:ascii="Times New Roman" w:hAnsi="Times New Roman" w:cs="Times New Roman"/>
        </w:rPr>
        <w:t xml:space="preserve">How Do You Deliver Effective And Empathetic Customer Service Whilst Simultaneously Maximizing Cross-Selling And Up-Selling Opportunities? </w:t>
      </w:r>
    </w:p>
    <w:p w:rsidR="005B6BDD" w:rsidRDefault="009B1C45" w:rsidP="0049222E">
      <w:pPr>
        <w:pStyle w:val="Default"/>
        <w:numPr>
          <w:ilvl w:val="1"/>
          <w:numId w:val="37"/>
        </w:numPr>
        <w:spacing w:line="276" w:lineRule="auto"/>
        <w:rPr>
          <w:rFonts w:ascii="Times New Roman" w:hAnsi="Times New Roman" w:cs="Times New Roman"/>
        </w:rPr>
      </w:pPr>
      <w:r>
        <w:rPr>
          <w:rFonts w:ascii="Times New Roman" w:hAnsi="Times New Roman" w:cs="Times New Roman"/>
        </w:rPr>
        <w:t xml:space="preserve">Topic 2: </w:t>
      </w:r>
      <w:r w:rsidR="005B6BDD" w:rsidRPr="005B6BDD">
        <w:rPr>
          <w:rFonts w:ascii="Times New Roman" w:hAnsi="Times New Roman" w:cs="Times New Roman"/>
        </w:rPr>
        <w:t>How Do You Target Your Customers With Upgrades That Will Meet Their Needs, Thereby Improving Their Experience Whil</w:t>
      </w:r>
      <w:r w:rsidR="005B6BDD">
        <w:rPr>
          <w:rFonts w:ascii="Times New Roman" w:hAnsi="Times New Roman" w:cs="Times New Roman"/>
        </w:rPr>
        <w:t>e</w:t>
      </w:r>
      <w:r w:rsidR="005B6BDD" w:rsidRPr="005B6BDD">
        <w:rPr>
          <w:rFonts w:ascii="Times New Roman" w:hAnsi="Times New Roman" w:cs="Times New Roman"/>
        </w:rPr>
        <w:t xml:space="preserve"> Maximi</w:t>
      </w:r>
      <w:r w:rsidR="005B6BDD">
        <w:rPr>
          <w:rFonts w:ascii="Times New Roman" w:hAnsi="Times New Roman" w:cs="Times New Roman"/>
        </w:rPr>
        <w:t>z</w:t>
      </w:r>
      <w:r w:rsidR="005B6BDD" w:rsidRPr="005B6BDD">
        <w:rPr>
          <w:rFonts w:ascii="Times New Roman" w:hAnsi="Times New Roman" w:cs="Times New Roman"/>
        </w:rPr>
        <w:t xml:space="preserve">ing ARPU? </w:t>
      </w:r>
    </w:p>
    <w:p w:rsidR="005B6BDD" w:rsidRPr="005B6BDD" w:rsidRDefault="009B1C45" w:rsidP="0049222E">
      <w:pPr>
        <w:pStyle w:val="Default"/>
        <w:numPr>
          <w:ilvl w:val="1"/>
          <w:numId w:val="37"/>
        </w:numPr>
        <w:spacing w:line="276" w:lineRule="auto"/>
        <w:rPr>
          <w:rFonts w:ascii="Times New Roman" w:hAnsi="Times New Roman" w:cs="Times New Roman"/>
        </w:rPr>
      </w:pPr>
      <w:r>
        <w:rPr>
          <w:rFonts w:ascii="Times New Roman" w:hAnsi="Times New Roman" w:cs="Times New Roman"/>
        </w:rPr>
        <w:t xml:space="preserve">Topic 3: </w:t>
      </w:r>
      <w:r w:rsidR="005B6BDD" w:rsidRPr="005B6BDD">
        <w:rPr>
          <w:rFonts w:ascii="Times New Roman" w:hAnsi="Times New Roman" w:cs="Times New Roman"/>
        </w:rPr>
        <w:t>How Do You Demonstrate The Link Between The Investment Made In Your CEM Program And An Increase In Customer Profitability?</w:t>
      </w:r>
    </w:p>
    <w:p w:rsidR="00651B49" w:rsidRPr="009B1C45" w:rsidRDefault="005B6BDD" w:rsidP="0049222E">
      <w:pPr>
        <w:pStyle w:val="Default"/>
        <w:numPr>
          <w:ilvl w:val="0"/>
          <w:numId w:val="21"/>
        </w:numPr>
        <w:spacing w:line="276" w:lineRule="auto"/>
        <w:rPr>
          <w:rFonts w:ascii="Times New Roman" w:hAnsi="Times New Roman" w:cs="Times New Roman"/>
        </w:rPr>
      </w:pPr>
      <w:r w:rsidRPr="005B6BDD">
        <w:rPr>
          <w:rFonts w:ascii="Times New Roman" w:hAnsi="Times New Roman" w:cs="Times New Roman"/>
          <w:bCs/>
        </w:rPr>
        <w:t xml:space="preserve">Determining How To Capture The Voice Of The Customer And Use It To Drive Improvements In The </w:t>
      </w:r>
      <w:r w:rsidRPr="009B1C45">
        <w:rPr>
          <w:rFonts w:ascii="Times New Roman" w:hAnsi="Times New Roman" w:cs="Times New Roman"/>
          <w:bCs/>
        </w:rPr>
        <w:t xml:space="preserve">Customer Experience To </w:t>
      </w:r>
      <w:r w:rsidR="009B1C45" w:rsidRPr="009B1C45">
        <w:rPr>
          <w:rFonts w:ascii="Times New Roman" w:hAnsi="Times New Roman" w:cs="Times New Roman"/>
          <w:bCs/>
        </w:rPr>
        <w:t>Drive Sales And Increase ARPU</w:t>
      </w:r>
    </w:p>
    <w:p w:rsidR="009B1C45" w:rsidRPr="00D034FA" w:rsidRDefault="009B1C45" w:rsidP="0049222E">
      <w:pPr>
        <w:pStyle w:val="Default"/>
        <w:numPr>
          <w:ilvl w:val="0"/>
          <w:numId w:val="21"/>
        </w:numPr>
        <w:spacing w:line="276" w:lineRule="auto"/>
        <w:rPr>
          <w:rFonts w:ascii="Times New Roman" w:hAnsi="Times New Roman" w:cs="Times New Roman"/>
        </w:rPr>
      </w:pPr>
      <w:r w:rsidRPr="00FF5915">
        <w:rPr>
          <w:rFonts w:ascii="Times New Roman" w:hAnsi="Times New Roman" w:cs="Times New Roman"/>
          <w:b/>
          <w:bCs/>
        </w:rPr>
        <w:lastRenderedPageBreak/>
        <w:t xml:space="preserve">Interactive </w:t>
      </w:r>
      <w:r w:rsidR="00D034FA" w:rsidRPr="00FF5915">
        <w:rPr>
          <w:rFonts w:ascii="Times New Roman" w:hAnsi="Times New Roman" w:cs="Times New Roman"/>
          <w:b/>
          <w:bCs/>
        </w:rPr>
        <w:t>Wrap Up Discussion Session</w:t>
      </w:r>
      <w:r w:rsidRPr="00D034FA">
        <w:rPr>
          <w:rFonts w:ascii="Times New Roman" w:hAnsi="Times New Roman" w:cs="Times New Roman"/>
          <w:bCs/>
        </w:rPr>
        <w:t xml:space="preserve">: How </w:t>
      </w:r>
      <w:r w:rsidR="00FF5915" w:rsidRPr="00D034FA">
        <w:rPr>
          <w:rFonts w:ascii="Times New Roman" w:hAnsi="Times New Roman" w:cs="Times New Roman"/>
          <w:bCs/>
        </w:rPr>
        <w:t xml:space="preserve">Can You Stimulate Brand Affinity </w:t>
      </w:r>
      <w:r w:rsidR="004340A8" w:rsidRPr="00D034FA">
        <w:rPr>
          <w:rFonts w:ascii="Times New Roman" w:hAnsi="Times New Roman" w:cs="Times New Roman"/>
          <w:bCs/>
        </w:rPr>
        <w:t>and</w:t>
      </w:r>
      <w:r w:rsidR="00FF5915" w:rsidRPr="00D034FA">
        <w:rPr>
          <w:rFonts w:ascii="Times New Roman" w:hAnsi="Times New Roman" w:cs="Times New Roman"/>
          <w:bCs/>
        </w:rPr>
        <w:t xml:space="preserve"> Improve Your Relationship </w:t>
      </w:r>
      <w:r w:rsidR="004340A8" w:rsidRPr="00D034FA">
        <w:rPr>
          <w:rFonts w:ascii="Times New Roman" w:hAnsi="Times New Roman" w:cs="Times New Roman"/>
          <w:bCs/>
        </w:rPr>
        <w:t>with</w:t>
      </w:r>
      <w:r w:rsidR="00FF5915" w:rsidRPr="00D034FA">
        <w:rPr>
          <w:rFonts w:ascii="Times New Roman" w:hAnsi="Times New Roman" w:cs="Times New Roman"/>
          <w:bCs/>
        </w:rPr>
        <w:t xml:space="preserve"> Your Customers? </w:t>
      </w:r>
    </w:p>
    <w:p w:rsidR="009B1C45" w:rsidRPr="009B1C45" w:rsidRDefault="009B1C45" w:rsidP="0049222E">
      <w:pPr>
        <w:pStyle w:val="Default"/>
        <w:numPr>
          <w:ilvl w:val="1"/>
          <w:numId w:val="38"/>
        </w:numPr>
        <w:spacing w:line="276" w:lineRule="auto"/>
        <w:rPr>
          <w:rFonts w:ascii="Times New Roman" w:hAnsi="Times New Roman" w:cs="Times New Roman"/>
        </w:rPr>
      </w:pPr>
      <w:r w:rsidRPr="009B1C45">
        <w:rPr>
          <w:rFonts w:ascii="Times New Roman" w:hAnsi="Times New Roman" w:cs="Times New Roman"/>
        </w:rPr>
        <w:t xml:space="preserve">Take </w:t>
      </w:r>
      <w:r w:rsidR="00FF5915" w:rsidRPr="009B1C45">
        <w:rPr>
          <w:rFonts w:ascii="Times New Roman" w:hAnsi="Times New Roman" w:cs="Times New Roman"/>
        </w:rPr>
        <w:t xml:space="preserve">Part In An Open Discussion On Brand Affinity. </w:t>
      </w:r>
      <w:r w:rsidRPr="009B1C45">
        <w:rPr>
          <w:rFonts w:ascii="Times New Roman" w:hAnsi="Times New Roman" w:cs="Times New Roman"/>
        </w:rPr>
        <w:t xml:space="preserve">This </w:t>
      </w:r>
      <w:r w:rsidR="00FF5915" w:rsidRPr="009B1C45">
        <w:rPr>
          <w:rFonts w:ascii="Times New Roman" w:hAnsi="Times New Roman" w:cs="Times New Roman"/>
        </w:rPr>
        <w:t xml:space="preserve">Session Provides A Unique Opportunity For Delegates To Share Their Insights, Raise Concerns And Provide A Different Perspective. </w:t>
      </w:r>
      <w:r w:rsidRPr="009B1C45">
        <w:rPr>
          <w:rFonts w:ascii="Times New Roman" w:hAnsi="Times New Roman" w:cs="Times New Roman"/>
        </w:rPr>
        <w:t xml:space="preserve">Discuss </w:t>
      </w:r>
      <w:r w:rsidR="00FF5915" w:rsidRPr="009B1C45">
        <w:rPr>
          <w:rFonts w:ascii="Times New Roman" w:hAnsi="Times New Roman" w:cs="Times New Roman"/>
        </w:rPr>
        <w:t xml:space="preserve">Your Views With Our Panel Of Experts And Your Peers On The Floor. </w:t>
      </w:r>
    </w:p>
    <w:p w:rsidR="009B1C45" w:rsidRPr="009B1C45" w:rsidRDefault="009B1C45" w:rsidP="0049222E">
      <w:pPr>
        <w:pStyle w:val="Default"/>
        <w:numPr>
          <w:ilvl w:val="1"/>
          <w:numId w:val="38"/>
        </w:numPr>
        <w:spacing w:line="276" w:lineRule="auto"/>
        <w:rPr>
          <w:rFonts w:ascii="Times New Roman" w:hAnsi="Times New Roman" w:cs="Times New Roman"/>
        </w:rPr>
      </w:pPr>
      <w:r w:rsidRPr="009B1C45">
        <w:rPr>
          <w:rFonts w:ascii="Times New Roman" w:hAnsi="Times New Roman" w:cs="Times New Roman"/>
        </w:rPr>
        <w:t xml:space="preserve">How </w:t>
      </w:r>
      <w:r w:rsidR="00FF5915" w:rsidRPr="009B1C45">
        <w:rPr>
          <w:rFonts w:ascii="Times New Roman" w:hAnsi="Times New Roman" w:cs="Times New Roman"/>
        </w:rPr>
        <w:t xml:space="preserve">Can You Differentiate Your Brand In An Increasingly Homogenous Market? </w:t>
      </w:r>
    </w:p>
    <w:p w:rsidR="009B1C45" w:rsidRPr="009B1C45" w:rsidRDefault="009B1C45" w:rsidP="0049222E">
      <w:pPr>
        <w:pStyle w:val="Default"/>
        <w:numPr>
          <w:ilvl w:val="1"/>
          <w:numId w:val="38"/>
        </w:numPr>
        <w:spacing w:line="276" w:lineRule="auto"/>
        <w:rPr>
          <w:rFonts w:ascii="Times New Roman" w:hAnsi="Times New Roman" w:cs="Times New Roman"/>
        </w:rPr>
      </w:pPr>
      <w:r w:rsidRPr="009B1C45">
        <w:rPr>
          <w:rFonts w:ascii="Times New Roman" w:hAnsi="Times New Roman" w:cs="Times New Roman"/>
        </w:rPr>
        <w:t xml:space="preserve">How </w:t>
      </w:r>
      <w:r w:rsidR="00FF5915" w:rsidRPr="009B1C45">
        <w:rPr>
          <w:rFonts w:ascii="Times New Roman" w:hAnsi="Times New Roman" w:cs="Times New Roman"/>
        </w:rPr>
        <w:t xml:space="preserve">Can You Use Your Brand To Establish An Emotional Connection With Your Customers? </w:t>
      </w:r>
    </w:p>
    <w:p w:rsidR="009B1C45" w:rsidRPr="009B1C45" w:rsidRDefault="009B1C45" w:rsidP="0049222E">
      <w:pPr>
        <w:pStyle w:val="Default"/>
        <w:numPr>
          <w:ilvl w:val="1"/>
          <w:numId w:val="38"/>
        </w:numPr>
        <w:spacing w:line="276" w:lineRule="auto"/>
        <w:rPr>
          <w:rFonts w:ascii="Times New Roman" w:hAnsi="Times New Roman" w:cs="Times New Roman"/>
        </w:rPr>
      </w:pPr>
      <w:r w:rsidRPr="009B1C45">
        <w:rPr>
          <w:rFonts w:ascii="Times New Roman" w:hAnsi="Times New Roman" w:cs="Times New Roman"/>
        </w:rPr>
        <w:t xml:space="preserve">How </w:t>
      </w:r>
      <w:r w:rsidR="00FF5915" w:rsidRPr="009B1C45">
        <w:rPr>
          <w:rFonts w:ascii="Times New Roman" w:hAnsi="Times New Roman" w:cs="Times New Roman"/>
        </w:rPr>
        <w:t>Can You Establish And Drive The Relationship Between Customer Experience And Customer Loyalty?</w:t>
      </w:r>
    </w:p>
    <w:p w:rsidR="009B1C45" w:rsidRPr="00522430" w:rsidRDefault="00127233" w:rsidP="0049222E">
      <w:pPr>
        <w:pStyle w:val="Default"/>
        <w:spacing w:line="276" w:lineRule="auto"/>
        <w:rPr>
          <w:rFonts w:ascii="Times New Roman" w:hAnsi="Times New Roman" w:cs="Times New Roman"/>
          <w:b/>
        </w:rPr>
      </w:pPr>
      <w:r>
        <w:rPr>
          <w:rFonts w:ascii="Times New Roman" w:hAnsi="Times New Roman" w:cs="Times New Roman"/>
          <w:b/>
        </w:rPr>
        <w:t xml:space="preserve">July 31 - </w:t>
      </w:r>
      <w:r w:rsidR="00D034FA" w:rsidRPr="00522430">
        <w:rPr>
          <w:rFonts w:ascii="Times New Roman" w:hAnsi="Times New Roman" w:cs="Times New Roman"/>
          <w:b/>
        </w:rPr>
        <w:t xml:space="preserve">Day 2: 9 am – 5 pm </w:t>
      </w:r>
    </w:p>
    <w:p w:rsidR="00D034FA" w:rsidRDefault="00D034FA" w:rsidP="0049222E">
      <w:pPr>
        <w:pStyle w:val="Default"/>
        <w:numPr>
          <w:ilvl w:val="0"/>
          <w:numId w:val="21"/>
        </w:numPr>
        <w:spacing w:line="276" w:lineRule="auto"/>
        <w:rPr>
          <w:rFonts w:ascii="Times New Roman" w:hAnsi="Times New Roman" w:cs="Times New Roman"/>
        </w:rPr>
      </w:pPr>
      <w:r w:rsidRPr="00FF5915">
        <w:rPr>
          <w:rFonts w:ascii="Times New Roman" w:hAnsi="Times New Roman" w:cs="Times New Roman"/>
          <w:b/>
        </w:rPr>
        <w:t>Opening Remarks</w:t>
      </w:r>
      <w:r>
        <w:rPr>
          <w:rFonts w:ascii="Times New Roman" w:hAnsi="Times New Roman" w:cs="Times New Roman"/>
        </w:rPr>
        <w:t xml:space="preserve"> from the Chair</w:t>
      </w:r>
    </w:p>
    <w:p w:rsidR="00D034FA" w:rsidRPr="00632E0D" w:rsidRDefault="00D034FA" w:rsidP="0049222E">
      <w:pPr>
        <w:pStyle w:val="Default"/>
        <w:numPr>
          <w:ilvl w:val="0"/>
          <w:numId w:val="21"/>
        </w:numPr>
        <w:spacing w:line="276" w:lineRule="auto"/>
        <w:rPr>
          <w:rFonts w:ascii="Times New Roman" w:hAnsi="Times New Roman" w:cs="Times New Roman"/>
        </w:rPr>
      </w:pPr>
      <w:r w:rsidRPr="00632E0D">
        <w:rPr>
          <w:rFonts w:ascii="Times New Roman" w:hAnsi="Times New Roman" w:cs="Times New Roman"/>
          <w:bCs/>
        </w:rPr>
        <w:t xml:space="preserve">Developing A Multichannel Strategy Focused </w:t>
      </w:r>
      <w:r w:rsidR="00FF5915">
        <w:rPr>
          <w:rFonts w:ascii="Times New Roman" w:hAnsi="Times New Roman" w:cs="Times New Roman"/>
          <w:bCs/>
        </w:rPr>
        <w:t>O</w:t>
      </w:r>
      <w:r w:rsidRPr="00632E0D">
        <w:rPr>
          <w:rFonts w:ascii="Times New Roman" w:hAnsi="Times New Roman" w:cs="Times New Roman"/>
          <w:bCs/>
        </w:rPr>
        <w:t xml:space="preserve">n The Customer Experience That Includes Measuring And Managing Key Performance Indicators </w:t>
      </w:r>
      <w:r w:rsidR="004340A8">
        <w:rPr>
          <w:rFonts w:ascii="Times New Roman" w:hAnsi="Times New Roman" w:cs="Times New Roman"/>
          <w:bCs/>
        </w:rPr>
        <w:t>a</w:t>
      </w:r>
      <w:r w:rsidRPr="00632E0D">
        <w:rPr>
          <w:rFonts w:ascii="Times New Roman" w:hAnsi="Times New Roman" w:cs="Times New Roman"/>
          <w:bCs/>
        </w:rPr>
        <w:t xml:space="preserve">nd Potential Impact On Loyalty </w:t>
      </w:r>
      <w:r w:rsidR="004340A8">
        <w:rPr>
          <w:rFonts w:ascii="Times New Roman" w:hAnsi="Times New Roman" w:cs="Times New Roman"/>
          <w:bCs/>
        </w:rPr>
        <w:t>a</w:t>
      </w:r>
      <w:r w:rsidRPr="00632E0D">
        <w:rPr>
          <w:rFonts w:ascii="Times New Roman" w:hAnsi="Times New Roman" w:cs="Times New Roman"/>
          <w:bCs/>
        </w:rPr>
        <w:t xml:space="preserve">nd Financial Results </w:t>
      </w:r>
    </w:p>
    <w:p w:rsidR="00D034FA" w:rsidRPr="00632E0D" w:rsidRDefault="00D034FA" w:rsidP="0049222E">
      <w:pPr>
        <w:pStyle w:val="Default"/>
        <w:numPr>
          <w:ilvl w:val="0"/>
          <w:numId w:val="21"/>
        </w:numPr>
        <w:spacing w:line="276" w:lineRule="auto"/>
        <w:rPr>
          <w:rFonts w:ascii="Times New Roman" w:hAnsi="Times New Roman" w:cs="Times New Roman"/>
        </w:rPr>
      </w:pPr>
      <w:r w:rsidRPr="00632E0D">
        <w:rPr>
          <w:rFonts w:ascii="Times New Roman" w:hAnsi="Times New Roman" w:cs="Times New Roman"/>
          <w:bCs/>
        </w:rPr>
        <w:t>Your Most Valuable Asset Vs Your Biggest Touchpoint</w:t>
      </w:r>
    </w:p>
    <w:p w:rsidR="00D034FA" w:rsidRPr="00D034FA" w:rsidRDefault="00D034FA" w:rsidP="0049222E">
      <w:pPr>
        <w:pStyle w:val="Default"/>
        <w:numPr>
          <w:ilvl w:val="0"/>
          <w:numId w:val="21"/>
        </w:numPr>
        <w:spacing w:line="276" w:lineRule="auto"/>
        <w:rPr>
          <w:rFonts w:ascii="Times New Roman" w:hAnsi="Times New Roman" w:cs="Times New Roman"/>
          <w:bCs/>
        </w:rPr>
      </w:pPr>
      <w:r w:rsidRPr="00FF5915">
        <w:rPr>
          <w:rFonts w:ascii="Times New Roman" w:hAnsi="Times New Roman" w:cs="Times New Roman"/>
          <w:b/>
          <w:bCs/>
        </w:rPr>
        <w:t>Interactive Customer Issue Resolving Session</w:t>
      </w:r>
      <w:r w:rsidRPr="00D034FA">
        <w:rPr>
          <w:rFonts w:ascii="Times New Roman" w:hAnsi="Times New Roman" w:cs="Times New Roman"/>
          <w:bCs/>
        </w:rPr>
        <w:t xml:space="preserve">: How Do You Overcome The Challenges Of Developing Specific Customer Experience Initiatives For All Of Your Customers? </w:t>
      </w:r>
      <w:r w:rsidRPr="00D034FA">
        <w:rPr>
          <w:rFonts w:ascii="Times New Roman" w:hAnsi="Times New Roman" w:cs="Times New Roman"/>
        </w:rPr>
        <w:t>Every Customer Is Different And Dealing With Customers With Different Issues Can Be Complicated. In This Session, Each Attendee Will Be Given A Different Customer Issue Which Needs To Be Handled In A Specific Way. They Will Take 15-20 Minutes To Write Down Their Answers And Share And Discuss It With Their Table</w:t>
      </w:r>
      <w:r w:rsidR="00FF5915">
        <w:rPr>
          <w:rFonts w:ascii="Times New Roman" w:hAnsi="Times New Roman" w:cs="Times New Roman"/>
          <w:bCs/>
        </w:rPr>
        <w:t>.</w:t>
      </w:r>
    </w:p>
    <w:p w:rsidR="00D034FA" w:rsidRPr="0049222E" w:rsidRDefault="00D034FA" w:rsidP="0049222E">
      <w:pPr>
        <w:pStyle w:val="Default"/>
        <w:numPr>
          <w:ilvl w:val="0"/>
          <w:numId w:val="21"/>
        </w:numPr>
        <w:spacing w:line="276" w:lineRule="auto"/>
        <w:rPr>
          <w:rFonts w:ascii="Times New Roman" w:hAnsi="Times New Roman" w:cs="Times New Roman"/>
          <w:bCs/>
        </w:rPr>
      </w:pPr>
      <w:r w:rsidRPr="0049222E">
        <w:rPr>
          <w:rFonts w:ascii="Times New Roman" w:hAnsi="Times New Roman" w:cs="Times New Roman"/>
          <w:b/>
          <w:bCs/>
        </w:rPr>
        <w:t>Roundtable Discussions</w:t>
      </w:r>
      <w:r w:rsidRPr="0049222E">
        <w:rPr>
          <w:rFonts w:ascii="Times New Roman" w:hAnsi="Times New Roman" w:cs="Times New Roman"/>
          <w:bCs/>
        </w:rPr>
        <w:t xml:space="preserve">: Establishing How To Use Your Network Data In Real Time To Proactively Identify And Resolve Your Customers’ Issues Before They Contact You </w:t>
      </w:r>
    </w:p>
    <w:p w:rsidR="00D034FA" w:rsidRPr="0049222E" w:rsidRDefault="00D034FA" w:rsidP="0049222E">
      <w:pPr>
        <w:pStyle w:val="Default"/>
        <w:numPr>
          <w:ilvl w:val="0"/>
          <w:numId w:val="43"/>
        </w:numPr>
        <w:spacing w:line="276" w:lineRule="auto"/>
        <w:rPr>
          <w:rFonts w:ascii="Times New Roman" w:hAnsi="Times New Roman" w:cs="Times New Roman"/>
          <w:bCs/>
        </w:rPr>
      </w:pPr>
      <w:r w:rsidRPr="0049222E">
        <w:rPr>
          <w:rFonts w:ascii="Times New Roman" w:hAnsi="Times New Roman" w:cs="Times New Roman"/>
          <w:b/>
          <w:bCs/>
        </w:rPr>
        <w:t>Table One</w:t>
      </w:r>
      <w:r w:rsidRPr="0049222E">
        <w:rPr>
          <w:rFonts w:ascii="Times New Roman" w:hAnsi="Times New Roman" w:cs="Times New Roman"/>
          <w:bCs/>
        </w:rPr>
        <w:t xml:space="preserve"> </w:t>
      </w:r>
      <w:r w:rsidR="0049222E" w:rsidRPr="0049222E">
        <w:rPr>
          <w:rFonts w:ascii="Times New Roman" w:hAnsi="Times New Roman" w:cs="Times New Roman"/>
          <w:bCs/>
        </w:rPr>
        <w:t xml:space="preserve">- </w:t>
      </w:r>
      <w:r w:rsidRPr="0049222E">
        <w:rPr>
          <w:rFonts w:ascii="Times New Roman" w:hAnsi="Times New Roman" w:cs="Times New Roman"/>
        </w:rPr>
        <w:t>Understanding How To Analyse Your Network Data To Detect When A Customer Is Experiencing A Problem And Proactively Resolve The Issue Befor</w:t>
      </w:r>
      <w:r w:rsidR="00FF5915">
        <w:rPr>
          <w:rFonts w:ascii="Times New Roman" w:hAnsi="Times New Roman" w:cs="Times New Roman"/>
        </w:rPr>
        <w:t>e Their Satisfaction Rate Drops</w:t>
      </w:r>
      <w:r w:rsidRPr="0049222E">
        <w:rPr>
          <w:rFonts w:ascii="Times New Roman" w:hAnsi="Times New Roman" w:cs="Times New Roman"/>
          <w:bCs/>
        </w:rPr>
        <w:t xml:space="preserve"> </w:t>
      </w:r>
    </w:p>
    <w:p w:rsidR="0049222E" w:rsidRPr="0049222E" w:rsidRDefault="00D034FA" w:rsidP="0049222E">
      <w:pPr>
        <w:pStyle w:val="Default"/>
        <w:numPr>
          <w:ilvl w:val="0"/>
          <w:numId w:val="43"/>
        </w:numPr>
        <w:spacing w:line="276" w:lineRule="auto"/>
        <w:rPr>
          <w:rFonts w:ascii="Times New Roman" w:hAnsi="Times New Roman" w:cs="Times New Roman"/>
        </w:rPr>
      </w:pPr>
      <w:r w:rsidRPr="0049222E">
        <w:rPr>
          <w:rFonts w:ascii="Times New Roman" w:hAnsi="Times New Roman" w:cs="Times New Roman"/>
          <w:b/>
          <w:bCs/>
        </w:rPr>
        <w:t>Table Two</w:t>
      </w:r>
      <w:r w:rsidRPr="0049222E">
        <w:rPr>
          <w:rFonts w:ascii="Times New Roman" w:hAnsi="Times New Roman" w:cs="Times New Roman"/>
          <w:bCs/>
        </w:rPr>
        <w:t xml:space="preserve"> </w:t>
      </w:r>
      <w:r w:rsidR="0049222E" w:rsidRPr="0049222E">
        <w:rPr>
          <w:rFonts w:ascii="Times New Roman" w:hAnsi="Times New Roman" w:cs="Times New Roman"/>
          <w:bCs/>
        </w:rPr>
        <w:t xml:space="preserve">- </w:t>
      </w:r>
      <w:r w:rsidRPr="0049222E">
        <w:rPr>
          <w:rFonts w:ascii="Times New Roman" w:hAnsi="Times New Roman" w:cs="Times New Roman"/>
        </w:rPr>
        <w:t>Establishing How To Communicate The Resolution To Your Customer In The Most Effective Way?</w:t>
      </w:r>
      <w:r w:rsidRPr="0049222E">
        <w:rPr>
          <w:rFonts w:ascii="Times New Roman" w:hAnsi="Times New Roman" w:cs="Times New Roman"/>
          <w:bCs/>
        </w:rPr>
        <w:t xml:space="preserve"> </w:t>
      </w:r>
    </w:p>
    <w:p w:rsidR="00D034FA" w:rsidRPr="0049222E" w:rsidRDefault="00D034FA" w:rsidP="0049222E">
      <w:pPr>
        <w:pStyle w:val="Default"/>
        <w:numPr>
          <w:ilvl w:val="0"/>
          <w:numId w:val="42"/>
        </w:numPr>
        <w:spacing w:line="276" w:lineRule="auto"/>
        <w:rPr>
          <w:rFonts w:ascii="Times New Roman" w:hAnsi="Times New Roman" w:cs="Times New Roman"/>
          <w:bCs/>
        </w:rPr>
      </w:pPr>
      <w:r w:rsidRPr="0049222E">
        <w:rPr>
          <w:rFonts w:ascii="Times New Roman" w:hAnsi="Times New Roman" w:cs="Times New Roman"/>
          <w:b/>
          <w:bCs/>
        </w:rPr>
        <w:t>Table Three</w:t>
      </w:r>
      <w:r w:rsidR="0049222E" w:rsidRPr="0049222E">
        <w:rPr>
          <w:rFonts w:ascii="Times New Roman" w:hAnsi="Times New Roman" w:cs="Times New Roman"/>
          <w:bCs/>
        </w:rPr>
        <w:t xml:space="preserve"> - </w:t>
      </w:r>
      <w:r w:rsidRPr="0049222E">
        <w:rPr>
          <w:rFonts w:ascii="Times New Roman" w:hAnsi="Times New Roman" w:cs="Times New Roman"/>
        </w:rPr>
        <w:t xml:space="preserve">Assessing How To Use Your Data To Better Understand Your Customers And Use This Intelligence To </w:t>
      </w:r>
      <w:r w:rsidR="0049222E" w:rsidRPr="0049222E">
        <w:rPr>
          <w:rFonts w:ascii="Times New Roman" w:hAnsi="Times New Roman" w:cs="Times New Roman"/>
        </w:rPr>
        <w:t>Improve The Customer Experience</w:t>
      </w:r>
    </w:p>
    <w:p w:rsidR="0049222E" w:rsidRDefault="0049222E" w:rsidP="0049222E">
      <w:pPr>
        <w:pStyle w:val="Default"/>
        <w:numPr>
          <w:ilvl w:val="0"/>
          <w:numId w:val="21"/>
        </w:numPr>
        <w:spacing w:line="276" w:lineRule="auto"/>
        <w:rPr>
          <w:rFonts w:ascii="Times New Roman" w:hAnsi="Times New Roman" w:cs="Times New Roman"/>
          <w:bCs/>
        </w:rPr>
      </w:pPr>
      <w:r w:rsidRPr="00632E0D">
        <w:rPr>
          <w:rFonts w:ascii="Times New Roman" w:hAnsi="Times New Roman" w:cs="Times New Roman"/>
          <w:bCs/>
        </w:rPr>
        <w:t>Establishing How To Radically Improve The Customer Experience Through The Use Of Social Media</w:t>
      </w:r>
    </w:p>
    <w:p w:rsidR="00075D95" w:rsidRDefault="00632E0D" w:rsidP="00075D95">
      <w:pPr>
        <w:pStyle w:val="Default"/>
        <w:numPr>
          <w:ilvl w:val="0"/>
          <w:numId w:val="21"/>
        </w:numPr>
        <w:spacing w:line="276" w:lineRule="auto"/>
        <w:rPr>
          <w:rFonts w:ascii="Times New Roman" w:hAnsi="Times New Roman" w:cs="Times New Roman"/>
        </w:rPr>
      </w:pPr>
      <w:r w:rsidRPr="0049222E">
        <w:rPr>
          <w:rFonts w:ascii="Times New Roman" w:hAnsi="Times New Roman" w:cs="Times New Roman"/>
          <w:b/>
          <w:bCs/>
        </w:rPr>
        <w:t xml:space="preserve">Wrap Up Interactive Session: </w:t>
      </w:r>
      <w:r w:rsidRPr="0049222E">
        <w:rPr>
          <w:rFonts w:ascii="Times New Roman" w:hAnsi="Times New Roman" w:cs="Times New Roman"/>
          <w:bCs/>
        </w:rPr>
        <w:t xml:space="preserve">A Round-Up Of Concerns And Unanswered Questions </w:t>
      </w:r>
      <w:r w:rsidR="0049222E" w:rsidRPr="0049222E">
        <w:rPr>
          <w:rFonts w:ascii="Times New Roman" w:hAnsi="Times New Roman" w:cs="Times New Roman"/>
          <w:bCs/>
        </w:rPr>
        <w:t xml:space="preserve">- </w:t>
      </w:r>
      <w:r w:rsidRPr="0049222E">
        <w:rPr>
          <w:rFonts w:ascii="Times New Roman" w:hAnsi="Times New Roman" w:cs="Times New Roman"/>
        </w:rPr>
        <w:t>Take Part In An Open Discussion Distilling Some Of The Key Messages From The Event. This Session Provides A Unique Opportunity For Delegates To Share Their Insights, Raise Concerns And Provide A Different Perspective. Get Answers To Your Final Questions From Our Panel Of Experts And Your Peers On The Floor. Submit Your Questions Anonymously At The Registration Desk By The End Of Morning Break</w:t>
      </w:r>
      <w:r w:rsidR="004340A8">
        <w:rPr>
          <w:rFonts w:ascii="Times New Roman" w:hAnsi="Times New Roman" w:cs="Times New Roman"/>
        </w:rPr>
        <w:t xml:space="preserve"> On Day Two To Ensure Yours Get</w:t>
      </w:r>
      <w:bookmarkStart w:id="0" w:name="_GoBack"/>
      <w:bookmarkEnd w:id="0"/>
      <w:r w:rsidRPr="0049222E">
        <w:rPr>
          <w:rFonts w:ascii="Times New Roman" w:hAnsi="Times New Roman" w:cs="Times New Roman"/>
        </w:rPr>
        <w:t xml:space="preserve"> Answered!</w:t>
      </w:r>
    </w:p>
    <w:p w:rsidR="00075D95" w:rsidRPr="00075D95" w:rsidRDefault="00075D95" w:rsidP="00075D95">
      <w:pPr>
        <w:pStyle w:val="Default"/>
        <w:spacing w:line="276" w:lineRule="auto"/>
        <w:ind w:left="720"/>
        <w:rPr>
          <w:rFonts w:ascii="Times New Roman" w:hAnsi="Times New Roman" w:cs="Times New Roman"/>
        </w:rPr>
      </w:pPr>
    </w:p>
    <w:p w:rsidR="00075D95" w:rsidRPr="00075D95" w:rsidRDefault="00075D95" w:rsidP="00075D95">
      <w:pPr>
        <w:pStyle w:val="ListParagraph"/>
        <w:numPr>
          <w:ilvl w:val="0"/>
          <w:numId w:val="35"/>
        </w:numPr>
        <w:rPr>
          <w:caps/>
        </w:rPr>
      </w:pPr>
      <w:r w:rsidRPr="00075D95">
        <w:rPr>
          <w:b/>
        </w:rPr>
        <w:lastRenderedPageBreak/>
        <w:t>Ideas to Market the 2</w:t>
      </w:r>
      <w:r w:rsidRPr="00075D95">
        <w:rPr>
          <w:b/>
          <w:vertAlign w:val="superscript"/>
        </w:rPr>
        <w:t>nd</w:t>
      </w:r>
      <w:r w:rsidRPr="00075D95">
        <w:rPr>
          <w:b/>
        </w:rPr>
        <w:t xml:space="preserve"> Annual C</w:t>
      </w:r>
      <w:r w:rsidRPr="00075D95">
        <w:rPr>
          <w:b/>
          <w:caps/>
        </w:rPr>
        <w:t>ANTO</w:t>
      </w:r>
      <w:r w:rsidRPr="00075D95">
        <w:rPr>
          <w:b/>
        </w:rPr>
        <w:t xml:space="preserve"> Marketing Forum – </w:t>
      </w:r>
      <w:r w:rsidRPr="0045201E">
        <w:t>(Note: Last year during the 1</w:t>
      </w:r>
      <w:r w:rsidRPr="00075D95">
        <w:rPr>
          <w:vertAlign w:val="superscript"/>
        </w:rPr>
        <w:t>st</w:t>
      </w:r>
      <w:r w:rsidRPr="0045201E">
        <w:t xml:space="preserve"> Annual CANTO Marketing Forum, I met many attendees during the C</w:t>
      </w:r>
      <w:r w:rsidRPr="00075D95">
        <w:rPr>
          <w:caps/>
        </w:rPr>
        <w:t xml:space="preserve">ANTO </w:t>
      </w:r>
      <w:r w:rsidRPr="00075D95">
        <w:rPr>
          <w:rFonts w:eastAsiaTheme="minorEastAsia"/>
        </w:rPr>
        <w:t>annual conference who did not know about the Marketing Forum.)</w:t>
      </w:r>
    </w:p>
    <w:p w:rsidR="00075D95" w:rsidRDefault="00075D95" w:rsidP="00075D95">
      <w:pPr>
        <w:pStyle w:val="ListParagraph"/>
        <w:numPr>
          <w:ilvl w:val="0"/>
          <w:numId w:val="27"/>
        </w:numPr>
      </w:pPr>
      <w:r w:rsidRPr="00C70BD3">
        <w:t xml:space="preserve">CANTO to send out </w:t>
      </w:r>
      <w:r>
        <w:t>bi-</w:t>
      </w:r>
      <w:r w:rsidRPr="00C70BD3">
        <w:t>monthly announcements to remind members</w:t>
      </w:r>
      <w:r>
        <w:t xml:space="preserve"> </w:t>
      </w:r>
      <w:r w:rsidRPr="00C70BD3">
        <w:t xml:space="preserve">about </w:t>
      </w:r>
      <w:r>
        <w:t xml:space="preserve">the Marketing (and HR) Forum </w:t>
      </w:r>
      <w:r w:rsidRPr="00C70BD3">
        <w:t xml:space="preserve">and to </w:t>
      </w:r>
      <w:r>
        <w:t xml:space="preserve">provide </w:t>
      </w:r>
      <w:r w:rsidRPr="00C70BD3">
        <w:t>update</w:t>
      </w:r>
      <w:r>
        <w:t xml:space="preserve">s on </w:t>
      </w:r>
      <w:r w:rsidRPr="00C70BD3">
        <w:t>new speakers</w:t>
      </w:r>
    </w:p>
    <w:p w:rsidR="00075D95" w:rsidRPr="0045201E" w:rsidRDefault="00075D95" w:rsidP="00075D95">
      <w:pPr>
        <w:pStyle w:val="ListParagraph"/>
        <w:numPr>
          <w:ilvl w:val="0"/>
          <w:numId w:val="27"/>
        </w:numPr>
        <w:rPr>
          <w:rFonts w:eastAsiaTheme="minorEastAsia"/>
        </w:rPr>
      </w:pPr>
      <w:r>
        <w:t>When CANTO contacts potential sponsors and exhibitors for the C</w:t>
      </w:r>
      <w:r w:rsidRPr="0045201E">
        <w:rPr>
          <w:caps/>
        </w:rPr>
        <w:t xml:space="preserve">ANTO </w:t>
      </w:r>
      <w:r>
        <w:rPr>
          <w:rFonts w:eastAsiaTheme="minorEastAsia"/>
        </w:rPr>
        <w:t>a</w:t>
      </w:r>
      <w:r w:rsidRPr="0045201E">
        <w:rPr>
          <w:rFonts w:eastAsiaTheme="minorEastAsia"/>
        </w:rPr>
        <w:t>nnual conference,</w:t>
      </w:r>
      <w:r>
        <w:rPr>
          <w:rFonts w:eastAsiaTheme="minorEastAsia"/>
        </w:rPr>
        <w:t xml:space="preserve"> also ask them if they would like to sponsor and/or exhibit at the Marketing (and HR) Forum</w:t>
      </w:r>
      <w:r w:rsidRPr="0045201E">
        <w:rPr>
          <w:rFonts w:eastAsiaTheme="minorEastAsia"/>
        </w:rPr>
        <w:t xml:space="preserve"> </w:t>
      </w:r>
    </w:p>
    <w:p w:rsidR="00075D95" w:rsidRPr="00C70BD3" w:rsidRDefault="00075D95" w:rsidP="00075D95">
      <w:pPr>
        <w:pStyle w:val="ListParagraph"/>
        <w:numPr>
          <w:ilvl w:val="0"/>
          <w:numId w:val="27"/>
        </w:numPr>
      </w:pPr>
      <w:r>
        <w:t>During CANTO a</w:t>
      </w:r>
      <w:r w:rsidRPr="00C70BD3">
        <w:t xml:space="preserve">nnual conference Sunday-Wednesday, </w:t>
      </w:r>
      <w:r>
        <w:t>use frequently displayed P</w:t>
      </w:r>
      <w:r w:rsidRPr="00C70BD3">
        <w:t>ower</w:t>
      </w:r>
      <w:r>
        <w:t>P</w:t>
      </w:r>
      <w:r w:rsidRPr="00C70BD3">
        <w:t xml:space="preserve">oint slide </w:t>
      </w:r>
      <w:r>
        <w:t xml:space="preserve">in presentation hall and exhibitor area </w:t>
      </w:r>
      <w:r w:rsidRPr="00C70BD3">
        <w:t xml:space="preserve">to advertise the </w:t>
      </w:r>
      <w:r>
        <w:t>Marketing (and HR) Forum</w:t>
      </w:r>
      <w:r w:rsidRPr="00C70BD3">
        <w:t xml:space="preserve"> </w:t>
      </w:r>
    </w:p>
    <w:p w:rsidR="00075D95" w:rsidRPr="00C70BD3" w:rsidRDefault="00075D95" w:rsidP="00075D95">
      <w:pPr>
        <w:pStyle w:val="ListParagraph"/>
        <w:numPr>
          <w:ilvl w:val="0"/>
          <w:numId w:val="27"/>
        </w:numPr>
      </w:pPr>
      <w:r>
        <w:t>Marketing (and HR) Forum b</w:t>
      </w:r>
      <w:r w:rsidRPr="00C70BD3">
        <w:t xml:space="preserve">rochures </w:t>
      </w:r>
      <w:r>
        <w:t>to be readily available a</w:t>
      </w:r>
      <w:r w:rsidRPr="00C70BD3">
        <w:t>t</w:t>
      </w:r>
      <w:r>
        <w:t xml:space="preserve"> the</w:t>
      </w:r>
      <w:r w:rsidRPr="00C70BD3">
        <w:t xml:space="preserve"> </w:t>
      </w:r>
      <w:r>
        <w:t xml:space="preserve">CANTO </w:t>
      </w:r>
      <w:r w:rsidRPr="00C70BD3">
        <w:t>annual conference</w:t>
      </w:r>
      <w:r>
        <w:t xml:space="preserve"> registration desk</w:t>
      </w:r>
    </w:p>
    <w:p w:rsidR="00075D95" w:rsidRDefault="00075D95" w:rsidP="00075D95">
      <w:pPr>
        <w:pStyle w:val="ListParagraph"/>
        <w:numPr>
          <w:ilvl w:val="0"/>
          <w:numId w:val="27"/>
        </w:numPr>
      </w:pPr>
      <w:r>
        <w:t xml:space="preserve">During </w:t>
      </w:r>
      <w:r w:rsidRPr="00C70BD3">
        <w:t xml:space="preserve">registration </w:t>
      </w:r>
      <w:r>
        <w:t xml:space="preserve">at CANTO </w:t>
      </w:r>
      <w:r w:rsidRPr="00C70BD3">
        <w:t xml:space="preserve">annual conference, </w:t>
      </w:r>
      <w:r>
        <w:t xml:space="preserve">the </w:t>
      </w:r>
      <w:r w:rsidRPr="00C70BD3">
        <w:t xml:space="preserve">company </w:t>
      </w:r>
      <w:r>
        <w:t xml:space="preserve">registering </w:t>
      </w:r>
      <w:r w:rsidRPr="00C70BD3">
        <w:t xml:space="preserve">attendees should ask each attendee if they </w:t>
      </w:r>
      <w:r>
        <w:t xml:space="preserve">or other colleagues </w:t>
      </w:r>
      <w:r w:rsidRPr="00C70BD3">
        <w:t xml:space="preserve">would also like to register for Marketing </w:t>
      </w:r>
      <w:r>
        <w:t xml:space="preserve">(and HR) </w:t>
      </w:r>
      <w:r w:rsidRPr="00C70BD3">
        <w:t>Forum</w:t>
      </w:r>
      <w:r>
        <w:t xml:space="preserve"> </w:t>
      </w:r>
    </w:p>
    <w:p w:rsidR="00075D95" w:rsidRDefault="00075D95" w:rsidP="00075D95">
      <w:pPr>
        <w:pStyle w:val="ListParagraph"/>
        <w:numPr>
          <w:ilvl w:val="0"/>
          <w:numId w:val="27"/>
        </w:numPr>
      </w:pPr>
      <w:r>
        <w:t>Use a color-coded ribbon that can be added to the CANTO badge to show that attendees are also registered for the Marketing (and HR) Forum</w:t>
      </w:r>
    </w:p>
    <w:p w:rsidR="00075D95" w:rsidRDefault="00075D95" w:rsidP="00075D95">
      <w:pPr>
        <w:pStyle w:val="ListParagraph"/>
        <w:numPr>
          <w:ilvl w:val="0"/>
          <w:numId w:val="27"/>
        </w:numPr>
      </w:pPr>
      <w:r>
        <w:t xml:space="preserve">During the </w:t>
      </w:r>
      <w:r w:rsidRPr="00C70BD3">
        <w:t xml:space="preserve">new </w:t>
      </w:r>
      <w:r>
        <w:t xml:space="preserve">complimentary </w:t>
      </w:r>
      <w:r w:rsidRPr="00C70BD3">
        <w:t>Welc</w:t>
      </w:r>
      <w:r>
        <w:t>ome Session on Sunday afternoon of CANTO annual conference (approved by the C</w:t>
      </w:r>
      <w:r>
        <w:rPr>
          <w:caps/>
        </w:rPr>
        <w:t xml:space="preserve">ANTO BOD </w:t>
      </w:r>
      <w:r>
        <w:t>in</w:t>
      </w:r>
      <w:r>
        <w:rPr>
          <w:caps/>
        </w:rPr>
        <w:t xml:space="preserve"> 2014)</w:t>
      </w:r>
      <w:r>
        <w:t xml:space="preserve">, inform attendees of </w:t>
      </w:r>
      <w:r w:rsidRPr="00C70BD3">
        <w:t xml:space="preserve">the Marketing </w:t>
      </w:r>
      <w:r>
        <w:t xml:space="preserve">(and HR) </w:t>
      </w:r>
      <w:r w:rsidRPr="00C70BD3">
        <w:t xml:space="preserve">Forum  </w:t>
      </w:r>
    </w:p>
    <w:p w:rsidR="00075D95" w:rsidRDefault="00075D95" w:rsidP="00075D95">
      <w:pPr>
        <w:pStyle w:val="ListParagraph"/>
        <w:numPr>
          <w:ilvl w:val="0"/>
          <w:numId w:val="27"/>
        </w:numPr>
      </w:pPr>
      <w:r>
        <w:t xml:space="preserve">During CANTO annual conference, suggest chairs of various sessions mention the Marketing (and HR) forum and advise attendees that they and their colleagues still have time to register </w:t>
      </w:r>
    </w:p>
    <w:p w:rsidR="00075D95" w:rsidRPr="00C70BD3" w:rsidRDefault="00075D95" w:rsidP="00075D95">
      <w:pPr>
        <w:pStyle w:val="ListParagraph"/>
        <w:numPr>
          <w:ilvl w:val="0"/>
          <w:numId w:val="27"/>
        </w:numPr>
      </w:pPr>
      <w:r>
        <w:t xml:space="preserve">Make sure all correspondence sent out by CANTO prominently highlights the Marketing (and HR) Forum </w:t>
      </w:r>
    </w:p>
    <w:p w:rsidR="00075D95" w:rsidRDefault="00075D95" w:rsidP="00075D95">
      <w:pPr>
        <w:pStyle w:val="ListParagraph"/>
        <w:numPr>
          <w:ilvl w:val="0"/>
          <w:numId w:val="27"/>
        </w:numPr>
      </w:pPr>
      <w:r>
        <w:t xml:space="preserve">Offer a volume discount on the registration fee for companies registering multiple employees for the Marketing (and HR) forum </w:t>
      </w:r>
    </w:p>
    <w:p w:rsidR="00075D95" w:rsidRDefault="00075D95" w:rsidP="00075D95">
      <w:pPr>
        <w:pStyle w:val="ListParagraph"/>
        <w:numPr>
          <w:ilvl w:val="1"/>
          <w:numId w:val="27"/>
        </w:numPr>
      </w:pPr>
      <w:r>
        <w:t>Note: The following pricing schedule may be a little too multi-faceted, but it accomplishes several results:</w:t>
      </w:r>
    </w:p>
    <w:p w:rsidR="00075D95" w:rsidRDefault="00075D95" w:rsidP="002D26AA">
      <w:pPr>
        <w:pStyle w:val="ListParagraph"/>
        <w:numPr>
          <w:ilvl w:val="2"/>
          <w:numId w:val="46"/>
        </w:numPr>
      </w:pPr>
      <w:r>
        <w:t>Rewards early registration which helps for planning purposes</w:t>
      </w:r>
    </w:p>
    <w:p w:rsidR="00075D95" w:rsidRDefault="00075D95" w:rsidP="002D26AA">
      <w:pPr>
        <w:pStyle w:val="ListParagraph"/>
        <w:numPr>
          <w:ilvl w:val="2"/>
          <w:numId w:val="46"/>
        </w:numPr>
      </w:pPr>
      <w:r>
        <w:t>Provides incentives for member companies to register more than one executive/manager</w:t>
      </w:r>
    </w:p>
    <w:p w:rsidR="00075D95" w:rsidRDefault="00075D95" w:rsidP="002D26AA">
      <w:pPr>
        <w:pStyle w:val="ListParagraph"/>
        <w:numPr>
          <w:ilvl w:val="2"/>
          <w:numId w:val="46"/>
        </w:numPr>
      </w:pPr>
      <w:r>
        <w:t>Encourages non-members to become members</w:t>
      </w:r>
    </w:p>
    <w:p w:rsidR="00075D95" w:rsidRDefault="00075D95" w:rsidP="00075D95">
      <w:pPr>
        <w:spacing w:line="276" w:lineRule="auto"/>
      </w:pPr>
    </w:p>
    <w:tbl>
      <w:tblPr>
        <w:tblStyle w:val="TableGrid"/>
        <w:tblW w:w="0" w:type="auto"/>
        <w:tblLook w:val="04A0" w:firstRow="1" w:lastRow="0" w:firstColumn="1" w:lastColumn="0" w:noHBand="0" w:noVBand="1"/>
      </w:tblPr>
      <w:tblGrid>
        <w:gridCol w:w="3429"/>
        <w:gridCol w:w="1269"/>
        <w:gridCol w:w="1260"/>
        <w:gridCol w:w="1260"/>
        <w:gridCol w:w="1260"/>
        <w:gridCol w:w="1260"/>
        <w:gridCol w:w="1278"/>
      </w:tblGrid>
      <w:tr w:rsidR="00075D95" w:rsidTr="00075D95">
        <w:tc>
          <w:tcPr>
            <w:tcW w:w="3429" w:type="dxa"/>
          </w:tcPr>
          <w:p w:rsidR="00075D95" w:rsidRPr="00075D95" w:rsidRDefault="00075D95" w:rsidP="009615AA">
            <w:pPr>
              <w:spacing w:line="276" w:lineRule="auto"/>
              <w:rPr>
                <w:sz w:val="22"/>
              </w:rPr>
            </w:pPr>
          </w:p>
        </w:tc>
        <w:tc>
          <w:tcPr>
            <w:tcW w:w="6309" w:type="dxa"/>
            <w:gridSpan w:val="5"/>
          </w:tcPr>
          <w:p w:rsidR="00075D95" w:rsidRPr="00075D95" w:rsidRDefault="00075D95" w:rsidP="009615AA">
            <w:pPr>
              <w:jc w:val="center"/>
              <w:rPr>
                <w:b/>
                <w:sz w:val="22"/>
              </w:rPr>
            </w:pPr>
            <w:r w:rsidRPr="00075D95">
              <w:rPr>
                <w:b/>
                <w:sz w:val="22"/>
              </w:rPr>
              <w:t>CANTO Members</w:t>
            </w:r>
          </w:p>
        </w:tc>
        <w:tc>
          <w:tcPr>
            <w:tcW w:w="1278" w:type="dxa"/>
            <w:vMerge w:val="restart"/>
          </w:tcPr>
          <w:p w:rsidR="00075D95" w:rsidRPr="00075D95" w:rsidRDefault="00075D95" w:rsidP="009615AA">
            <w:pPr>
              <w:spacing w:line="276" w:lineRule="auto"/>
              <w:jc w:val="center"/>
              <w:rPr>
                <w:b/>
                <w:sz w:val="22"/>
              </w:rPr>
            </w:pPr>
            <w:r w:rsidRPr="00075D95">
              <w:rPr>
                <w:b/>
                <w:sz w:val="22"/>
              </w:rPr>
              <w:t>Non-Members</w:t>
            </w:r>
          </w:p>
          <w:p w:rsidR="00075D95" w:rsidRPr="00075D95" w:rsidRDefault="00075D95" w:rsidP="009615AA">
            <w:pPr>
              <w:spacing w:line="276" w:lineRule="auto"/>
              <w:jc w:val="center"/>
              <w:rPr>
                <w:b/>
                <w:sz w:val="22"/>
              </w:rPr>
            </w:pPr>
          </w:p>
        </w:tc>
      </w:tr>
      <w:tr w:rsidR="00075D95" w:rsidTr="00075D95">
        <w:tc>
          <w:tcPr>
            <w:tcW w:w="3429" w:type="dxa"/>
          </w:tcPr>
          <w:p w:rsidR="00075D95" w:rsidRPr="00075D95" w:rsidRDefault="00075D95" w:rsidP="009615AA">
            <w:pPr>
              <w:spacing w:line="276" w:lineRule="auto"/>
              <w:rPr>
                <w:sz w:val="22"/>
              </w:rPr>
            </w:pPr>
          </w:p>
        </w:tc>
        <w:tc>
          <w:tcPr>
            <w:tcW w:w="1269" w:type="dxa"/>
          </w:tcPr>
          <w:p w:rsidR="00075D95" w:rsidRPr="00075D95" w:rsidRDefault="00075D95" w:rsidP="009615AA">
            <w:pPr>
              <w:spacing w:line="276" w:lineRule="auto"/>
              <w:jc w:val="center"/>
              <w:rPr>
                <w:b/>
                <w:sz w:val="22"/>
              </w:rPr>
            </w:pPr>
            <w:r w:rsidRPr="00075D95">
              <w:rPr>
                <w:b/>
                <w:sz w:val="22"/>
              </w:rPr>
              <w:t>1 Attendee</w:t>
            </w:r>
          </w:p>
        </w:tc>
        <w:tc>
          <w:tcPr>
            <w:tcW w:w="1260" w:type="dxa"/>
          </w:tcPr>
          <w:p w:rsidR="00075D95" w:rsidRPr="00075D95" w:rsidRDefault="00075D95" w:rsidP="009615AA">
            <w:pPr>
              <w:spacing w:line="276" w:lineRule="auto"/>
              <w:jc w:val="center"/>
              <w:rPr>
                <w:b/>
                <w:sz w:val="22"/>
              </w:rPr>
            </w:pPr>
            <w:r w:rsidRPr="00075D95">
              <w:rPr>
                <w:b/>
                <w:sz w:val="22"/>
              </w:rPr>
              <w:t>2-3 Attendees</w:t>
            </w:r>
          </w:p>
        </w:tc>
        <w:tc>
          <w:tcPr>
            <w:tcW w:w="1260" w:type="dxa"/>
          </w:tcPr>
          <w:p w:rsidR="00075D95" w:rsidRPr="00075D95" w:rsidRDefault="00075D95" w:rsidP="009615AA">
            <w:pPr>
              <w:spacing w:line="276" w:lineRule="auto"/>
              <w:jc w:val="center"/>
              <w:rPr>
                <w:b/>
                <w:sz w:val="22"/>
              </w:rPr>
            </w:pPr>
            <w:r w:rsidRPr="00075D95">
              <w:rPr>
                <w:b/>
                <w:sz w:val="22"/>
              </w:rPr>
              <w:t>3-5 Attendees</w:t>
            </w:r>
          </w:p>
        </w:tc>
        <w:tc>
          <w:tcPr>
            <w:tcW w:w="1260" w:type="dxa"/>
          </w:tcPr>
          <w:p w:rsidR="00075D95" w:rsidRPr="00075D95" w:rsidRDefault="00075D95" w:rsidP="009615AA">
            <w:pPr>
              <w:spacing w:line="276" w:lineRule="auto"/>
              <w:jc w:val="center"/>
              <w:rPr>
                <w:b/>
                <w:sz w:val="22"/>
              </w:rPr>
            </w:pPr>
            <w:r w:rsidRPr="00075D95">
              <w:rPr>
                <w:b/>
                <w:sz w:val="22"/>
              </w:rPr>
              <w:t>5-7 Attendees</w:t>
            </w:r>
          </w:p>
        </w:tc>
        <w:tc>
          <w:tcPr>
            <w:tcW w:w="1260" w:type="dxa"/>
          </w:tcPr>
          <w:p w:rsidR="00075D95" w:rsidRPr="00075D95" w:rsidRDefault="00075D95" w:rsidP="009615AA">
            <w:pPr>
              <w:spacing w:line="276" w:lineRule="auto"/>
              <w:jc w:val="center"/>
              <w:rPr>
                <w:b/>
                <w:sz w:val="22"/>
              </w:rPr>
            </w:pPr>
            <w:r w:rsidRPr="00075D95">
              <w:rPr>
                <w:b/>
                <w:sz w:val="22"/>
              </w:rPr>
              <w:t>8 or More  Attendees</w:t>
            </w:r>
          </w:p>
        </w:tc>
        <w:tc>
          <w:tcPr>
            <w:tcW w:w="1278" w:type="dxa"/>
            <w:vMerge/>
          </w:tcPr>
          <w:p w:rsidR="00075D95" w:rsidRPr="00075D95" w:rsidRDefault="00075D95" w:rsidP="009615AA">
            <w:pPr>
              <w:spacing w:line="276" w:lineRule="auto"/>
              <w:jc w:val="center"/>
              <w:rPr>
                <w:b/>
                <w:sz w:val="22"/>
              </w:rPr>
            </w:pPr>
          </w:p>
        </w:tc>
      </w:tr>
      <w:tr w:rsidR="00075D95" w:rsidTr="00075D95">
        <w:tc>
          <w:tcPr>
            <w:tcW w:w="3429" w:type="dxa"/>
          </w:tcPr>
          <w:p w:rsidR="00075D95" w:rsidRPr="00075D95" w:rsidRDefault="00075D95" w:rsidP="009615AA">
            <w:pPr>
              <w:spacing w:line="276" w:lineRule="auto"/>
              <w:rPr>
                <w:b/>
                <w:sz w:val="20"/>
              </w:rPr>
            </w:pPr>
            <w:r w:rsidRPr="00075D95">
              <w:rPr>
                <w:b/>
                <w:sz w:val="20"/>
              </w:rPr>
              <w:t>Volume Discount</w:t>
            </w:r>
          </w:p>
        </w:tc>
        <w:tc>
          <w:tcPr>
            <w:tcW w:w="1269" w:type="dxa"/>
          </w:tcPr>
          <w:p w:rsidR="00075D95" w:rsidRPr="00075D95" w:rsidRDefault="00075D95" w:rsidP="009615AA">
            <w:pPr>
              <w:spacing w:line="276" w:lineRule="auto"/>
              <w:jc w:val="center"/>
              <w:rPr>
                <w:sz w:val="22"/>
              </w:rPr>
            </w:pPr>
            <w:r w:rsidRPr="00075D95">
              <w:rPr>
                <w:sz w:val="22"/>
              </w:rPr>
              <w:t>Not Applicable</w:t>
            </w:r>
          </w:p>
        </w:tc>
        <w:tc>
          <w:tcPr>
            <w:tcW w:w="1260" w:type="dxa"/>
          </w:tcPr>
          <w:p w:rsidR="00075D95" w:rsidRPr="00075D95" w:rsidRDefault="00075D95" w:rsidP="009615AA">
            <w:pPr>
              <w:spacing w:line="276" w:lineRule="auto"/>
              <w:jc w:val="center"/>
              <w:rPr>
                <w:sz w:val="22"/>
              </w:rPr>
            </w:pPr>
            <w:r w:rsidRPr="00075D95">
              <w:rPr>
                <w:sz w:val="22"/>
              </w:rPr>
              <w:t>10%</w:t>
            </w:r>
          </w:p>
        </w:tc>
        <w:tc>
          <w:tcPr>
            <w:tcW w:w="1260" w:type="dxa"/>
          </w:tcPr>
          <w:p w:rsidR="00075D95" w:rsidRPr="00075D95" w:rsidRDefault="00075D95" w:rsidP="009615AA">
            <w:pPr>
              <w:spacing w:line="276" w:lineRule="auto"/>
              <w:jc w:val="center"/>
              <w:rPr>
                <w:sz w:val="22"/>
              </w:rPr>
            </w:pPr>
            <w:r w:rsidRPr="00075D95">
              <w:rPr>
                <w:sz w:val="22"/>
              </w:rPr>
              <w:t>15%</w:t>
            </w:r>
          </w:p>
        </w:tc>
        <w:tc>
          <w:tcPr>
            <w:tcW w:w="1260" w:type="dxa"/>
          </w:tcPr>
          <w:p w:rsidR="00075D95" w:rsidRPr="00075D95" w:rsidRDefault="00075D95" w:rsidP="009615AA">
            <w:pPr>
              <w:spacing w:line="276" w:lineRule="auto"/>
              <w:jc w:val="center"/>
              <w:rPr>
                <w:sz w:val="22"/>
              </w:rPr>
            </w:pPr>
            <w:r w:rsidRPr="00075D95">
              <w:rPr>
                <w:sz w:val="22"/>
              </w:rPr>
              <w:t>20%</w:t>
            </w:r>
          </w:p>
        </w:tc>
        <w:tc>
          <w:tcPr>
            <w:tcW w:w="1260" w:type="dxa"/>
          </w:tcPr>
          <w:p w:rsidR="00075D95" w:rsidRPr="00075D95" w:rsidRDefault="00075D95" w:rsidP="009615AA">
            <w:pPr>
              <w:spacing w:line="276" w:lineRule="auto"/>
              <w:jc w:val="center"/>
              <w:rPr>
                <w:sz w:val="22"/>
              </w:rPr>
            </w:pPr>
            <w:r w:rsidRPr="00075D95">
              <w:rPr>
                <w:sz w:val="22"/>
              </w:rPr>
              <w:t>25%</w:t>
            </w:r>
          </w:p>
        </w:tc>
        <w:tc>
          <w:tcPr>
            <w:tcW w:w="1278" w:type="dxa"/>
          </w:tcPr>
          <w:p w:rsidR="00075D95" w:rsidRPr="00075D95" w:rsidRDefault="00075D95" w:rsidP="009615AA">
            <w:pPr>
              <w:spacing w:line="276" w:lineRule="auto"/>
              <w:jc w:val="center"/>
              <w:rPr>
                <w:sz w:val="22"/>
              </w:rPr>
            </w:pPr>
            <w:r w:rsidRPr="00075D95">
              <w:rPr>
                <w:sz w:val="22"/>
              </w:rPr>
              <w:t>Not Applicable</w:t>
            </w:r>
          </w:p>
        </w:tc>
      </w:tr>
      <w:tr w:rsidR="00075D95" w:rsidTr="00075D95">
        <w:tc>
          <w:tcPr>
            <w:tcW w:w="3429" w:type="dxa"/>
          </w:tcPr>
          <w:p w:rsidR="00075D95" w:rsidRPr="00075D95" w:rsidRDefault="00075D95" w:rsidP="009615AA">
            <w:pPr>
              <w:spacing w:line="276" w:lineRule="auto"/>
              <w:rPr>
                <w:b/>
                <w:sz w:val="20"/>
              </w:rPr>
            </w:pPr>
            <w:r w:rsidRPr="00075D95">
              <w:rPr>
                <w:b/>
                <w:sz w:val="20"/>
              </w:rPr>
              <w:t>Premier Registration by May 31, 2015</w:t>
            </w:r>
          </w:p>
        </w:tc>
        <w:tc>
          <w:tcPr>
            <w:tcW w:w="1269" w:type="dxa"/>
          </w:tcPr>
          <w:p w:rsidR="00075D95" w:rsidRPr="00075D95" w:rsidRDefault="00075D95" w:rsidP="009615AA">
            <w:pPr>
              <w:spacing w:line="276" w:lineRule="auto"/>
              <w:jc w:val="center"/>
              <w:rPr>
                <w:sz w:val="22"/>
              </w:rPr>
            </w:pPr>
            <w:r w:rsidRPr="00075D95">
              <w:rPr>
                <w:sz w:val="22"/>
              </w:rPr>
              <w:t>$270</w:t>
            </w:r>
          </w:p>
        </w:tc>
        <w:tc>
          <w:tcPr>
            <w:tcW w:w="1260" w:type="dxa"/>
          </w:tcPr>
          <w:p w:rsidR="00075D95" w:rsidRPr="00075D95" w:rsidRDefault="00075D95" w:rsidP="009615AA">
            <w:pPr>
              <w:spacing w:line="276" w:lineRule="auto"/>
              <w:jc w:val="center"/>
              <w:rPr>
                <w:sz w:val="22"/>
              </w:rPr>
            </w:pPr>
            <w:r w:rsidRPr="00075D95">
              <w:rPr>
                <w:sz w:val="22"/>
              </w:rPr>
              <w:t>$243</w:t>
            </w:r>
          </w:p>
        </w:tc>
        <w:tc>
          <w:tcPr>
            <w:tcW w:w="1260" w:type="dxa"/>
          </w:tcPr>
          <w:p w:rsidR="00075D95" w:rsidRPr="00075D95" w:rsidRDefault="00075D95" w:rsidP="009615AA">
            <w:pPr>
              <w:spacing w:line="276" w:lineRule="auto"/>
              <w:jc w:val="center"/>
              <w:rPr>
                <w:sz w:val="22"/>
              </w:rPr>
            </w:pPr>
            <w:r w:rsidRPr="00075D95">
              <w:rPr>
                <w:sz w:val="22"/>
              </w:rPr>
              <w:t>$230</w:t>
            </w:r>
          </w:p>
        </w:tc>
        <w:tc>
          <w:tcPr>
            <w:tcW w:w="1260" w:type="dxa"/>
          </w:tcPr>
          <w:p w:rsidR="00075D95" w:rsidRPr="00075D95" w:rsidRDefault="00075D95" w:rsidP="009615AA">
            <w:pPr>
              <w:spacing w:line="276" w:lineRule="auto"/>
              <w:jc w:val="center"/>
              <w:rPr>
                <w:sz w:val="22"/>
              </w:rPr>
            </w:pPr>
            <w:r w:rsidRPr="00075D95">
              <w:rPr>
                <w:sz w:val="22"/>
              </w:rPr>
              <w:t>$216</w:t>
            </w:r>
          </w:p>
        </w:tc>
        <w:tc>
          <w:tcPr>
            <w:tcW w:w="1260" w:type="dxa"/>
          </w:tcPr>
          <w:p w:rsidR="00075D95" w:rsidRPr="00075D95" w:rsidRDefault="00075D95" w:rsidP="009615AA">
            <w:pPr>
              <w:spacing w:line="276" w:lineRule="auto"/>
              <w:jc w:val="center"/>
              <w:rPr>
                <w:sz w:val="22"/>
              </w:rPr>
            </w:pPr>
            <w:r w:rsidRPr="00075D95">
              <w:rPr>
                <w:sz w:val="22"/>
              </w:rPr>
              <w:t>$203</w:t>
            </w:r>
          </w:p>
        </w:tc>
        <w:tc>
          <w:tcPr>
            <w:tcW w:w="1278" w:type="dxa"/>
          </w:tcPr>
          <w:p w:rsidR="00075D95" w:rsidRPr="00075D95" w:rsidRDefault="00075D95" w:rsidP="009615AA">
            <w:pPr>
              <w:spacing w:line="276" w:lineRule="auto"/>
              <w:jc w:val="center"/>
              <w:rPr>
                <w:sz w:val="22"/>
              </w:rPr>
            </w:pPr>
            <w:r w:rsidRPr="00075D95">
              <w:rPr>
                <w:sz w:val="22"/>
              </w:rPr>
              <w:t>$450</w:t>
            </w:r>
          </w:p>
        </w:tc>
      </w:tr>
      <w:tr w:rsidR="00075D95" w:rsidTr="00075D95">
        <w:tc>
          <w:tcPr>
            <w:tcW w:w="3429" w:type="dxa"/>
          </w:tcPr>
          <w:p w:rsidR="00075D95" w:rsidRPr="00075D95" w:rsidRDefault="00075D95" w:rsidP="009615AA">
            <w:pPr>
              <w:spacing w:line="276" w:lineRule="auto"/>
              <w:rPr>
                <w:b/>
                <w:sz w:val="20"/>
              </w:rPr>
            </w:pPr>
            <w:r w:rsidRPr="00075D95">
              <w:rPr>
                <w:b/>
                <w:sz w:val="20"/>
              </w:rPr>
              <w:t>Early Registration by June 30, 2015</w:t>
            </w:r>
          </w:p>
        </w:tc>
        <w:tc>
          <w:tcPr>
            <w:tcW w:w="1269" w:type="dxa"/>
          </w:tcPr>
          <w:p w:rsidR="00075D95" w:rsidRPr="00075D95" w:rsidRDefault="00075D95" w:rsidP="009615AA">
            <w:pPr>
              <w:spacing w:line="276" w:lineRule="auto"/>
              <w:jc w:val="center"/>
              <w:rPr>
                <w:sz w:val="22"/>
              </w:rPr>
            </w:pPr>
            <w:r w:rsidRPr="00075D95">
              <w:rPr>
                <w:sz w:val="22"/>
              </w:rPr>
              <w:t>$300</w:t>
            </w:r>
          </w:p>
        </w:tc>
        <w:tc>
          <w:tcPr>
            <w:tcW w:w="1260" w:type="dxa"/>
          </w:tcPr>
          <w:p w:rsidR="00075D95" w:rsidRPr="00075D95" w:rsidRDefault="00075D95" w:rsidP="009615AA">
            <w:pPr>
              <w:spacing w:line="276" w:lineRule="auto"/>
              <w:jc w:val="center"/>
              <w:rPr>
                <w:sz w:val="22"/>
              </w:rPr>
            </w:pPr>
            <w:r w:rsidRPr="00075D95">
              <w:rPr>
                <w:sz w:val="22"/>
              </w:rPr>
              <w:t>$270</w:t>
            </w:r>
          </w:p>
        </w:tc>
        <w:tc>
          <w:tcPr>
            <w:tcW w:w="1260" w:type="dxa"/>
          </w:tcPr>
          <w:p w:rsidR="00075D95" w:rsidRPr="00075D95" w:rsidRDefault="00075D95" w:rsidP="009615AA">
            <w:pPr>
              <w:spacing w:line="276" w:lineRule="auto"/>
              <w:jc w:val="center"/>
              <w:rPr>
                <w:sz w:val="22"/>
              </w:rPr>
            </w:pPr>
            <w:r w:rsidRPr="00075D95">
              <w:rPr>
                <w:sz w:val="22"/>
              </w:rPr>
              <w:t>$255</w:t>
            </w:r>
          </w:p>
        </w:tc>
        <w:tc>
          <w:tcPr>
            <w:tcW w:w="1260" w:type="dxa"/>
          </w:tcPr>
          <w:p w:rsidR="00075D95" w:rsidRPr="00075D95" w:rsidRDefault="00075D95" w:rsidP="009615AA">
            <w:pPr>
              <w:spacing w:line="276" w:lineRule="auto"/>
              <w:jc w:val="center"/>
              <w:rPr>
                <w:sz w:val="22"/>
              </w:rPr>
            </w:pPr>
            <w:r w:rsidRPr="00075D95">
              <w:rPr>
                <w:sz w:val="22"/>
              </w:rPr>
              <w:t>$240</w:t>
            </w:r>
          </w:p>
        </w:tc>
        <w:tc>
          <w:tcPr>
            <w:tcW w:w="1260" w:type="dxa"/>
          </w:tcPr>
          <w:p w:rsidR="00075D95" w:rsidRPr="00075D95" w:rsidRDefault="00075D95" w:rsidP="009615AA">
            <w:pPr>
              <w:spacing w:line="276" w:lineRule="auto"/>
              <w:jc w:val="center"/>
              <w:rPr>
                <w:sz w:val="22"/>
              </w:rPr>
            </w:pPr>
            <w:r w:rsidRPr="00075D95">
              <w:rPr>
                <w:sz w:val="22"/>
              </w:rPr>
              <w:t>$225</w:t>
            </w:r>
          </w:p>
        </w:tc>
        <w:tc>
          <w:tcPr>
            <w:tcW w:w="1278" w:type="dxa"/>
          </w:tcPr>
          <w:p w:rsidR="00075D95" w:rsidRPr="00075D95" w:rsidRDefault="00075D95" w:rsidP="009615AA">
            <w:pPr>
              <w:spacing w:line="276" w:lineRule="auto"/>
              <w:jc w:val="center"/>
              <w:rPr>
                <w:sz w:val="22"/>
              </w:rPr>
            </w:pPr>
            <w:r w:rsidRPr="00075D95">
              <w:rPr>
                <w:sz w:val="22"/>
              </w:rPr>
              <w:t>$500</w:t>
            </w:r>
          </w:p>
        </w:tc>
      </w:tr>
      <w:tr w:rsidR="00075D95" w:rsidTr="00075D95">
        <w:tc>
          <w:tcPr>
            <w:tcW w:w="3429" w:type="dxa"/>
          </w:tcPr>
          <w:p w:rsidR="00075D95" w:rsidRPr="00075D95" w:rsidRDefault="00075D95" w:rsidP="009615AA">
            <w:pPr>
              <w:spacing w:line="276" w:lineRule="auto"/>
              <w:rPr>
                <w:b/>
                <w:sz w:val="20"/>
              </w:rPr>
            </w:pPr>
            <w:r w:rsidRPr="00075D95">
              <w:rPr>
                <w:b/>
                <w:sz w:val="20"/>
              </w:rPr>
              <w:t>Registration After June 30, 2015</w:t>
            </w:r>
          </w:p>
        </w:tc>
        <w:tc>
          <w:tcPr>
            <w:tcW w:w="1269" w:type="dxa"/>
          </w:tcPr>
          <w:p w:rsidR="00075D95" w:rsidRPr="00075D95" w:rsidRDefault="00075D95" w:rsidP="009615AA">
            <w:pPr>
              <w:spacing w:line="276" w:lineRule="auto"/>
              <w:jc w:val="center"/>
              <w:rPr>
                <w:sz w:val="22"/>
              </w:rPr>
            </w:pPr>
            <w:r w:rsidRPr="00075D95">
              <w:rPr>
                <w:sz w:val="22"/>
              </w:rPr>
              <w:t>$330</w:t>
            </w:r>
          </w:p>
        </w:tc>
        <w:tc>
          <w:tcPr>
            <w:tcW w:w="1260" w:type="dxa"/>
          </w:tcPr>
          <w:p w:rsidR="00075D95" w:rsidRPr="00075D95" w:rsidRDefault="00075D95" w:rsidP="009615AA">
            <w:pPr>
              <w:spacing w:line="276" w:lineRule="auto"/>
              <w:jc w:val="center"/>
              <w:rPr>
                <w:sz w:val="22"/>
              </w:rPr>
            </w:pPr>
            <w:r w:rsidRPr="00075D95">
              <w:rPr>
                <w:sz w:val="22"/>
              </w:rPr>
              <w:t>$297</w:t>
            </w:r>
          </w:p>
        </w:tc>
        <w:tc>
          <w:tcPr>
            <w:tcW w:w="1260" w:type="dxa"/>
          </w:tcPr>
          <w:p w:rsidR="00075D95" w:rsidRPr="00075D95" w:rsidRDefault="00075D95" w:rsidP="009615AA">
            <w:pPr>
              <w:spacing w:line="276" w:lineRule="auto"/>
              <w:jc w:val="center"/>
              <w:rPr>
                <w:sz w:val="22"/>
              </w:rPr>
            </w:pPr>
            <w:r w:rsidRPr="00075D95">
              <w:rPr>
                <w:sz w:val="22"/>
              </w:rPr>
              <w:t>$281</w:t>
            </w:r>
          </w:p>
        </w:tc>
        <w:tc>
          <w:tcPr>
            <w:tcW w:w="1260" w:type="dxa"/>
          </w:tcPr>
          <w:p w:rsidR="00075D95" w:rsidRPr="00075D95" w:rsidRDefault="00075D95" w:rsidP="009615AA">
            <w:pPr>
              <w:spacing w:line="276" w:lineRule="auto"/>
              <w:jc w:val="center"/>
              <w:rPr>
                <w:sz w:val="22"/>
              </w:rPr>
            </w:pPr>
            <w:r w:rsidRPr="00075D95">
              <w:rPr>
                <w:sz w:val="22"/>
              </w:rPr>
              <w:t>$264</w:t>
            </w:r>
          </w:p>
        </w:tc>
        <w:tc>
          <w:tcPr>
            <w:tcW w:w="1260" w:type="dxa"/>
          </w:tcPr>
          <w:p w:rsidR="00075D95" w:rsidRPr="00075D95" w:rsidRDefault="00075D95" w:rsidP="009615AA">
            <w:pPr>
              <w:spacing w:line="276" w:lineRule="auto"/>
              <w:jc w:val="center"/>
              <w:rPr>
                <w:sz w:val="22"/>
              </w:rPr>
            </w:pPr>
            <w:r w:rsidRPr="00075D95">
              <w:rPr>
                <w:sz w:val="22"/>
              </w:rPr>
              <w:t>$248</w:t>
            </w:r>
          </w:p>
        </w:tc>
        <w:tc>
          <w:tcPr>
            <w:tcW w:w="1278" w:type="dxa"/>
          </w:tcPr>
          <w:p w:rsidR="00075D95" w:rsidRPr="00075D95" w:rsidRDefault="00075D95" w:rsidP="009615AA">
            <w:pPr>
              <w:spacing w:line="276" w:lineRule="auto"/>
              <w:jc w:val="center"/>
              <w:rPr>
                <w:sz w:val="22"/>
              </w:rPr>
            </w:pPr>
            <w:r w:rsidRPr="00075D95">
              <w:rPr>
                <w:sz w:val="22"/>
              </w:rPr>
              <w:t>$550</w:t>
            </w:r>
          </w:p>
        </w:tc>
      </w:tr>
    </w:tbl>
    <w:p w:rsidR="00075D95" w:rsidRDefault="00075D95" w:rsidP="00075D95">
      <w:pPr>
        <w:spacing w:line="276" w:lineRule="auto"/>
        <w:rPr>
          <w:b/>
        </w:rPr>
      </w:pPr>
    </w:p>
    <w:p w:rsidR="00075D95" w:rsidRDefault="00075D95" w:rsidP="00075D95">
      <w:pPr>
        <w:spacing w:line="276" w:lineRule="auto"/>
      </w:pPr>
      <w:r w:rsidRPr="00FB1AA7">
        <w:rPr>
          <w:b/>
        </w:rPr>
        <w:t xml:space="preserve">Projected </w:t>
      </w:r>
      <w:r>
        <w:rPr>
          <w:b/>
        </w:rPr>
        <w:t xml:space="preserve">Attendee </w:t>
      </w:r>
      <w:r w:rsidRPr="00FB1AA7">
        <w:rPr>
          <w:b/>
        </w:rPr>
        <w:t>Revenues</w:t>
      </w:r>
      <w:r>
        <w:t>: 80 attendees x $300 average registration fee = $24,000</w:t>
      </w:r>
    </w:p>
    <w:p w:rsidR="00075D95" w:rsidRPr="005F3E3B" w:rsidRDefault="00075D95" w:rsidP="00075D95">
      <w:pPr>
        <w:spacing w:line="276" w:lineRule="auto"/>
        <w:ind w:left="360"/>
      </w:pPr>
      <w:r w:rsidRPr="005F3E3B">
        <w:t xml:space="preserve">(Number of Marketing Forum Attendees in 2014: 57) </w:t>
      </w:r>
    </w:p>
    <w:p w:rsidR="00075D95" w:rsidRPr="009B1C45" w:rsidRDefault="00075D95" w:rsidP="00075D95">
      <w:pPr>
        <w:pStyle w:val="ListParagraph"/>
        <w:numPr>
          <w:ilvl w:val="0"/>
          <w:numId w:val="35"/>
        </w:numPr>
        <w:rPr>
          <w:b/>
        </w:rPr>
      </w:pPr>
      <w:r w:rsidRPr="009B1C45">
        <w:rPr>
          <w:b/>
        </w:rPr>
        <w:lastRenderedPageBreak/>
        <w:t xml:space="preserve">Revenue Generating Ideas for CANTO from Marketing Forum </w:t>
      </w:r>
    </w:p>
    <w:p w:rsidR="00075D95" w:rsidRDefault="00075D95" w:rsidP="00075D95">
      <w:pPr>
        <w:pStyle w:val="ListParagraph"/>
        <w:numPr>
          <w:ilvl w:val="0"/>
          <w:numId w:val="25"/>
        </w:numPr>
      </w:pPr>
      <w:r>
        <w:t>Sponsors – potential revenues provided below in this section</w:t>
      </w:r>
    </w:p>
    <w:p w:rsidR="00075D95" w:rsidRDefault="00075D95" w:rsidP="00075D95">
      <w:pPr>
        <w:pStyle w:val="ListParagraph"/>
        <w:numPr>
          <w:ilvl w:val="0"/>
          <w:numId w:val="25"/>
        </w:numPr>
      </w:pPr>
      <w:r>
        <w:t>Exhibitors – no revenues included in this document; should be based on amounts from CANTO Annual Conference and Trade Exhibition</w:t>
      </w:r>
    </w:p>
    <w:p w:rsidR="00075D95" w:rsidRDefault="00075D95" w:rsidP="00075D95">
      <w:pPr>
        <w:pStyle w:val="ListParagraph"/>
        <w:numPr>
          <w:ilvl w:val="0"/>
          <w:numId w:val="25"/>
        </w:numPr>
      </w:pPr>
      <w:r>
        <w:t>Attendees – refer to Section 5, item 10</w:t>
      </w:r>
    </w:p>
    <w:p w:rsidR="00075D95" w:rsidRPr="003E4A50" w:rsidRDefault="00075D95" w:rsidP="00075D95"/>
    <w:p w:rsidR="00075D95" w:rsidRDefault="00075D95" w:rsidP="00075D95">
      <w:pPr>
        <w:rPr>
          <w:rStyle w:val="Strong"/>
          <w:lang w:val="en-GB"/>
        </w:rPr>
      </w:pPr>
      <w:r w:rsidRPr="003E4A50">
        <w:rPr>
          <w:rStyle w:val="Strong"/>
          <w:lang w:val="en-GB"/>
        </w:rPr>
        <w:t>Exclusive Sponsorship Opportunities</w:t>
      </w:r>
      <w:r>
        <w:rPr>
          <w:rStyle w:val="Strong"/>
          <w:lang w:val="en-GB"/>
        </w:rPr>
        <w:t>:</w:t>
      </w:r>
    </w:p>
    <w:p w:rsidR="00075D95" w:rsidRDefault="00075D95" w:rsidP="00075D95">
      <w:pPr>
        <w:rPr>
          <w:rStyle w:val="Strong"/>
          <w:lang w:val="en-GB"/>
        </w:rPr>
      </w:pPr>
    </w:p>
    <w:tbl>
      <w:tblPr>
        <w:tblStyle w:val="TableGrid"/>
        <w:tblW w:w="25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tblGrid>
      <w:tr w:rsidR="00075D95" w:rsidRPr="003E4A50" w:rsidTr="009615AA">
        <w:tc>
          <w:tcPr>
            <w:tcW w:w="0" w:type="auto"/>
            <w:hideMark/>
          </w:tcPr>
          <w:tbl>
            <w:tblPr>
              <w:tblStyle w:val="TableGrid"/>
              <w:tblW w:w="5000" w:type="pct"/>
              <w:tblLook w:val="04A0" w:firstRow="1" w:lastRow="0" w:firstColumn="1" w:lastColumn="0" w:noHBand="0" w:noVBand="1"/>
            </w:tblPr>
            <w:tblGrid>
              <w:gridCol w:w="4142"/>
              <w:gridCol w:w="1140"/>
            </w:tblGrid>
            <w:tr w:rsidR="00075D95" w:rsidRPr="003E4A50" w:rsidTr="009615AA">
              <w:tc>
                <w:tcPr>
                  <w:tcW w:w="0" w:type="auto"/>
                  <w:noWrap/>
                  <w:hideMark/>
                </w:tcPr>
                <w:p w:rsidR="00075D95" w:rsidRPr="00522430" w:rsidRDefault="00075D95" w:rsidP="009615AA">
                  <w:pPr>
                    <w:pStyle w:val="ListParagraph"/>
                    <w:numPr>
                      <w:ilvl w:val="0"/>
                      <w:numId w:val="45"/>
                    </w:numPr>
                  </w:pPr>
                  <w:r w:rsidRPr="00522430">
                    <w:t>Welcome Reception</w:t>
                  </w:r>
                </w:p>
              </w:tc>
              <w:tc>
                <w:tcPr>
                  <w:tcW w:w="0" w:type="auto"/>
                  <w:hideMark/>
                </w:tcPr>
                <w:p w:rsidR="00075D95" w:rsidRPr="00522430" w:rsidRDefault="00075D95" w:rsidP="009615AA">
                  <w:r w:rsidRPr="00522430">
                    <w:t>$4,000</w:t>
                  </w:r>
                </w:p>
              </w:tc>
            </w:tr>
            <w:tr w:rsidR="00075D95" w:rsidRPr="003E4A50" w:rsidTr="009615AA">
              <w:tc>
                <w:tcPr>
                  <w:tcW w:w="0" w:type="auto"/>
                  <w:noWrap/>
                  <w:hideMark/>
                </w:tcPr>
                <w:p w:rsidR="00075D95" w:rsidRPr="00522430" w:rsidRDefault="00075D95" w:rsidP="009615AA">
                  <w:pPr>
                    <w:pStyle w:val="ListParagraph"/>
                    <w:numPr>
                      <w:ilvl w:val="0"/>
                      <w:numId w:val="45"/>
                    </w:numPr>
                  </w:pPr>
                  <w:r w:rsidRPr="00522430">
                    <w:t>Mobile app</w:t>
                  </w:r>
                </w:p>
              </w:tc>
              <w:tc>
                <w:tcPr>
                  <w:tcW w:w="0" w:type="auto"/>
                  <w:hideMark/>
                </w:tcPr>
                <w:p w:rsidR="00075D95" w:rsidRPr="00522430" w:rsidRDefault="00075D95" w:rsidP="009615AA">
                  <w:r w:rsidRPr="00522430">
                    <w:t>$3,500</w:t>
                  </w:r>
                </w:p>
              </w:tc>
            </w:tr>
            <w:tr w:rsidR="00075D95" w:rsidRPr="003E4A50" w:rsidTr="009615AA">
              <w:tc>
                <w:tcPr>
                  <w:tcW w:w="0" w:type="auto"/>
                  <w:noWrap/>
                  <w:hideMark/>
                </w:tcPr>
                <w:p w:rsidR="00075D95" w:rsidRPr="00522430" w:rsidRDefault="00075D95" w:rsidP="009615AA">
                  <w:pPr>
                    <w:pStyle w:val="ListParagraph"/>
                    <w:numPr>
                      <w:ilvl w:val="0"/>
                      <w:numId w:val="45"/>
                    </w:numPr>
                  </w:pPr>
                  <w:r w:rsidRPr="00522430">
                    <w:t>Lunch</w:t>
                  </w:r>
                </w:p>
              </w:tc>
              <w:tc>
                <w:tcPr>
                  <w:tcW w:w="0" w:type="auto"/>
                  <w:hideMark/>
                </w:tcPr>
                <w:p w:rsidR="00075D95" w:rsidRPr="00522430" w:rsidRDefault="00075D95" w:rsidP="009615AA">
                  <w:r w:rsidRPr="00522430">
                    <w:t>$3,000</w:t>
                  </w:r>
                </w:p>
              </w:tc>
            </w:tr>
            <w:tr w:rsidR="00075D95" w:rsidRPr="003E4A50" w:rsidTr="009615AA">
              <w:tc>
                <w:tcPr>
                  <w:tcW w:w="0" w:type="auto"/>
                  <w:noWrap/>
                  <w:hideMark/>
                </w:tcPr>
                <w:p w:rsidR="00075D95" w:rsidRPr="00522430" w:rsidRDefault="00075D95" w:rsidP="009615AA">
                  <w:pPr>
                    <w:pStyle w:val="ListParagraph"/>
                    <w:numPr>
                      <w:ilvl w:val="0"/>
                      <w:numId w:val="45"/>
                    </w:numPr>
                  </w:pPr>
                  <w:r w:rsidRPr="00522430">
                    <w:t>Wi-Fi</w:t>
                  </w:r>
                </w:p>
              </w:tc>
              <w:tc>
                <w:tcPr>
                  <w:tcW w:w="0" w:type="auto"/>
                  <w:hideMark/>
                </w:tcPr>
                <w:p w:rsidR="00075D95" w:rsidRPr="00522430" w:rsidRDefault="00075D95" w:rsidP="009615AA">
                  <w:r w:rsidRPr="00522430">
                    <w:t>$3,000</w:t>
                  </w:r>
                </w:p>
              </w:tc>
            </w:tr>
            <w:tr w:rsidR="00075D95" w:rsidRPr="003E4A50" w:rsidTr="009615AA">
              <w:tc>
                <w:tcPr>
                  <w:tcW w:w="0" w:type="auto"/>
                  <w:noWrap/>
                  <w:hideMark/>
                </w:tcPr>
                <w:p w:rsidR="00075D95" w:rsidRPr="00522430" w:rsidRDefault="00075D95" w:rsidP="009615AA">
                  <w:pPr>
                    <w:pStyle w:val="ListParagraph"/>
                    <w:numPr>
                      <w:ilvl w:val="0"/>
                      <w:numId w:val="45"/>
                    </w:numPr>
                  </w:pPr>
                  <w:r w:rsidRPr="00522430">
                    <w:t>Cocktails</w:t>
                  </w:r>
                </w:p>
              </w:tc>
              <w:tc>
                <w:tcPr>
                  <w:tcW w:w="0" w:type="auto"/>
                  <w:hideMark/>
                </w:tcPr>
                <w:p w:rsidR="00075D95" w:rsidRPr="00522430" w:rsidRDefault="00075D95" w:rsidP="009615AA">
                  <w:r w:rsidRPr="00522430">
                    <w:t>$2,000</w:t>
                  </w:r>
                </w:p>
              </w:tc>
            </w:tr>
            <w:tr w:rsidR="00075D95" w:rsidRPr="003E4A50" w:rsidTr="009615AA">
              <w:tc>
                <w:tcPr>
                  <w:tcW w:w="0" w:type="auto"/>
                  <w:noWrap/>
                  <w:hideMark/>
                </w:tcPr>
                <w:p w:rsidR="00075D95" w:rsidRPr="00522430" w:rsidRDefault="00075D95" w:rsidP="009615AA">
                  <w:pPr>
                    <w:pStyle w:val="ListParagraph"/>
                    <w:numPr>
                      <w:ilvl w:val="0"/>
                      <w:numId w:val="45"/>
                    </w:numPr>
                  </w:pPr>
                  <w:r w:rsidRPr="00522430">
                    <w:t>Registration</w:t>
                  </w:r>
                </w:p>
              </w:tc>
              <w:tc>
                <w:tcPr>
                  <w:tcW w:w="0" w:type="auto"/>
                  <w:hideMark/>
                </w:tcPr>
                <w:p w:rsidR="00075D95" w:rsidRPr="00522430" w:rsidRDefault="00075D95" w:rsidP="009615AA">
                  <w:r w:rsidRPr="00522430">
                    <w:t>$2,000</w:t>
                  </w:r>
                </w:p>
              </w:tc>
            </w:tr>
            <w:tr w:rsidR="00075D95" w:rsidRPr="003E4A50" w:rsidTr="009615AA">
              <w:tc>
                <w:tcPr>
                  <w:tcW w:w="0" w:type="auto"/>
                  <w:noWrap/>
                  <w:hideMark/>
                </w:tcPr>
                <w:p w:rsidR="00075D95" w:rsidRPr="00522430" w:rsidRDefault="00075D95" w:rsidP="009615AA">
                  <w:pPr>
                    <w:pStyle w:val="ListParagraph"/>
                    <w:numPr>
                      <w:ilvl w:val="0"/>
                      <w:numId w:val="45"/>
                    </w:numPr>
                  </w:pPr>
                  <w:r w:rsidRPr="00522430">
                    <w:t>Thursday continental breakfast</w:t>
                  </w:r>
                </w:p>
              </w:tc>
              <w:tc>
                <w:tcPr>
                  <w:tcW w:w="0" w:type="auto"/>
                  <w:hideMark/>
                </w:tcPr>
                <w:p w:rsidR="00075D95" w:rsidRPr="00522430" w:rsidRDefault="00075D95" w:rsidP="009615AA">
                  <w:r w:rsidRPr="00522430">
                    <w:t>$1,500</w:t>
                  </w:r>
                </w:p>
              </w:tc>
            </w:tr>
            <w:tr w:rsidR="00075D95" w:rsidRPr="003E4A50" w:rsidTr="009615AA">
              <w:tc>
                <w:tcPr>
                  <w:tcW w:w="0" w:type="auto"/>
                  <w:noWrap/>
                  <w:hideMark/>
                </w:tcPr>
                <w:p w:rsidR="00075D95" w:rsidRPr="00522430" w:rsidRDefault="00075D95" w:rsidP="009615AA">
                  <w:pPr>
                    <w:pStyle w:val="ListParagraph"/>
                    <w:numPr>
                      <w:ilvl w:val="0"/>
                      <w:numId w:val="45"/>
                    </w:numPr>
                  </w:pPr>
                  <w:r w:rsidRPr="00522430">
                    <w:t>Friday continental breakfast</w:t>
                  </w:r>
                </w:p>
              </w:tc>
              <w:tc>
                <w:tcPr>
                  <w:tcW w:w="0" w:type="auto"/>
                  <w:hideMark/>
                </w:tcPr>
                <w:p w:rsidR="00075D95" w:rsidRPr="00522430" w:rsidRDefault="00075D95" w:rsidP="009615AA">
                  <w:r w:rsidRPr="00522430">
                    <w:t>$1,500</w:t>
                  </w:r>
                </w:p>
              </w:tc>
            </w:tr>
            <w:tr w:rsidR="00075D95" w:rsidRPr="003E4A50" w:rsidTr="009615AA">
              <w:tc>
                <w:tcPr>
                  <w:tcW w:w="0" w:type="auto"/>
                  <w:noWrap/>
                </w:tcPr>
                <w:p w:rsidR="00075D95" w:rsidRPr="005F3E3B" w:rsidRDefault="00075D95" w:rsidP="009615AA">
                  <w:pPr>
                    <w:rPr>
                      <w:b/>
                    </w:rPr>
                  </w:pPr>
                  <w:r w:rsidRPr="005F3E3B">
                    <w:rPr>
                      <w:b/>
                    </w:rPr>
                    <w:t>TOTAL</w:t>
                  </w:r>
                  <w:r>
                    <w:rPr>
                      <w:b/>
                    </w:rPr>
                    <w:t xml:space="preserve"> SPONSOR REVENUES</w:t>
                  </w:r>
                </w:p>
              </w:tc>
              <w:tc>
                <w:tcPr>
                  <w:tcW w:w="0" w:type="auto"/>
                </w:tcPr>
                <w:p w:rsidR="00075D95" w:rsidRPr="005F3E3B" w:rsidRDefault="00075D95" w:rsidP="009615AA">
                  <w:pPr>
                    <w:rPr>
                      <w:b/>
                    </w:rPr>
                  </w:pPr>
                  <w:r w:rsidRPr="005F3E3B">
                    <w:rPr>
                      <w:b/>
                    </w:rPr>
                    <w:t>$20,500</w:t>
                  </w:r>
                </w:p>
              </w:tc>
            </w:tr>
          </w:tbl>
          <w:p w:rsidR="00075D95" w:rsidRPr="003E4A50" w:rsidRDefault="00075D95" w:rsidP="009615AA"/>
        </w:tc>
      </w:tr>
    </w:tbl>
    <w:p w:rsidR="00075D95" w:rsidRPr="003E4A50" w:rsidRDefault="00075D95" w:rsidP="00075D95">
      <w:pPr>
        <w:pStyle w:val="NormalWeb"/>
        <w:rPr>
          <w:lang w:val="en-GB"/>
        </w:rPr>
      </w:pPr>
      <w:r w:rsidRPr="003E4A50">
        <w:rPr>
          <w:lang w:val="en-GB"/>
        </w:rPr>
        <w:t> </w:t>
      </w:r>
    </w:p>
    <w:p w:rsidR="00075D95" w:rsidRPr="00522430" w:rsidRDefault="00075D95" w:rsidP="00075D95">
      <w:pPr>
        <w:rPr>
          <w:rFonts w:ascii="Andalus" w:hAnsi="Andalus" w:cs="Andalus"/>
          <w:lang w:val="en-GB"/>
        </w:rPr>
      </w:pPr>
      <w:r w:rsidRPr="00522430">
        <w:rPr>
          <w:rFonts w:ascii="Andalus" w:hAnsi="Andalus" w:cs="Andalus"/>
          <w:noProof/>
        </w:rPr>
        <w:drawing>
          <wp:inline distT="0" distB="0" distL="0" distR="0" wp14:anchorId="33F0BA61" wp14:editId="352AE678">
            <wp:extent cx="3359150" cy="2302202"/>
            <wp:effectExtent l="19050" t="19050" r="12700" b="22225"/>
            <wp:docPr id="1" name="Picture 1" descr="http://www.ntca.org/images/stories/NTCA_images/Advertising_Marketing/2015/prcbenef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tca.org/images/stories/NTCA_images/Advertising_Marketing/2015/prcbenefits.jpg"/>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59150" cy="2302202"/>
                    </a:xfrm>
                    <a:prstGeom prst="rect">
                      <a:avLst/>
                    </a:prstGeom>
                    <a:noFill/>
                    <a:ln>
                      <a:solidFill>
                        <a:schemeClr val="tx1"/>
                      </a:solidFill>
                    </a:ln>
                  </pic:spPr>
                </pic:pic>
              </a:graphicData>
            </a:graphic>
          </wp:inline>
        </w:drawing>
      </w:r>
    </w:p>
    <w:p w:rsidR="00075D95" w:rsidRDefault="00075D95" w:rsidP="00075D95">
      <w:pPr>
        <w:pStyle w:val="NormalWeb"/>
        <w:rPr>
          <w:rStyle w:val="Strong"/>
          <w:sz w:val="22"/>
          <w:lang w:val="en-GB"/>
        </w:rPr>
      </w:pPr>
    </w:p>
    <w:p w:rsidR="00075D95" w:rsidRPr="002D26AA" w:rsidRDefault="00075D95" w:rsidP="00075D95">
      <w:pPr>
        <w:pStyle w:val="NormalWeb"/>
        <w:rPr>
          <w:rStyle w:val="Strong"/>
          <w:lang w:val="en-GB"/>
        </w:rPr>
      </w:pPr>
      <w:r w:rsidRPr="002D26AA">
        <w:rPr>
          <w:rStyle w:val="Strong"/>
          <w:lang w:val="en-GB"/>
        </w:rPr>
        <w:t>Co-Sponsorship Opportunity</w:t>
      </w:r>
    </w:p>
    <w:p w:rsidR="00075D95" w:rsidRPr="002D26AA" w:rsidRDefault="00075D95" w:rsidP="00075D95">
      <w:pPr>
        <w:pStyle w:val="NormalWeb"/>
        <w:numPr>
          <w:ilvl w:val="0"/>
          <w:numId w:val="29"/>
        </w:numPr>
        <w:rPr>
          <w:lang w:val="en-GB"/>
        </w:rPr>
      </w:pPr>
      <w:r w:rsidRPr="002D26AA">
        <w:rPr>
          <w:lang w:val="en-GB"/>
        </w:rPr>
        <w:t>Refreshment breaks–$500</w:t>
      </w:r>
    </w:p>
    <w:p w:rsidR="00075D95" w:rsidRPr="002D26AA" w:rsidRDefault="00075D95" w:rsidP="00075D95">
      <w:pPr>
        <w:pStyle w:val="NormalWeb"/>
        <w:rPr>
          <w:lang w:val="en-GB"/>
        </w:rPr>
      </w:pPr>
      <w:r w:rsidRPr="002D26AA">
        <w:rPr>
          <w:lang w:val="en-GB"/>
        </w:rPr>
        <w:t> </w:t>
      </w:r>
    </w:p>
    <w:p w:rsidR="00075D95" w:rsidRPr="002D26AA" w:rsidRDefault="00075D95" w:rsidP="00075D95">
      <w:pPr>
        <w:rPr>
          <w:rStyle w:val="Strong"/>
          <w:lang w:val="en-GB"/>
        </w:rPr>
      </w:pPr>
      <w:r w:rsidRPr="002D26AA">
        <w:rPr>
          <w:rStyle w:val="Strong"/>
          <w:lang w:val="en-GB"/>
        </w:rPr>
        <w:br w:type="page"/>
      </w:r>
    </w:p>
    <w:p w:rsidR="00075D95" w:rsidRPr="002D26AA" w:rsidRDefault="00075D95" w:rsidP="00075D95">
      <w:pPr>
        <w:pStyle w:val="NormalWeb"/>
        <w:rPr>
          <w:lang w:val="en-GB"/>
        </w:rPr>
      </w:pPr>
      <w:r w:rsidRPr="002D26AA">
        <w:rPr>
          <w:rStyle w:val="Strong"/>
          <w:lang w:val="en-GB"/>
        </w:rPr>
        <w:lastRenderedPageBreak/>
        <w:t>Additional Marketing Opportunities</w:t>
      </w:r>
    </w:p>
    <w:p w:rsidR="00075D95" w:rsidRPr="002D26AA" w:rsidRDefault="00075D95" w:rsidP="00075D95">
      <w:pPr>
        <w:pStyle w:val="NormalWeb"/>
        <w:numPr>
          <w:ilvl w:val="0"/>
          <w:numId w:val="29"/>
        </w:numPr>
        <w:rPr>
          <w:lang w:val="en-GB"/>
        </w:rPr>
      </w:pPr>
      <w:r w:rsidRPr="002D26AA">
        <w:rPr>
          <w:lang w:val="en-GB"/>
        </w:rPr>
        <w:t>All costs associated with the sponsorships below are incurred by sponsor.</w:t>
      </w:r>
    </w:p>
    <w:p w:rsidR="00075D95" w:rsidRPr="002D26AA" w:rsidRDefault="00075D95" w:rsidP="00075D95">
      <w:pPr>
        <w:pStyle w:val="NormalWeb"/>
        <w:numPr>
          <w:ilvl w:val="0"/>
          <w:numId w:val="29"/>
        </w:numPr>
        <w:rPr>
          <w:lang w:val="en-GB"/>
        </w:rPr>
      </w:pPr>
      <w:r w:rsidRPr="002D26AA">
        <w:rPr>
          <w:lang w:val="en-GB"/>
        </w:rPr>
        <w:t>Tote bags–$1,000</w:t>
      </w:r>
    </w:p>
    <w:p w:rsidR="00075D95" w:rsidRPr="002D26AA" w:rsidRDefault="00075D95" w:rsidP="00075D95">
      <w:pPr>
        <w:pStyle w:val="NormalWeb"/>
        <w:numPr>
          <w:ilvl w:val="0"/>
          <w:numId w:val="29"/>
        </w:numPr>
        <w:rPr>
          <w:lang w:val="en-GB"/>
        </w:rPr>
      </w:pPr>
      <w:r w:rsidRPr="002D26AA">
        <w:rPr>
          <w:lang w:val="en-GB"/>
        </w:rPr>
        <w:t>Lanyards–$1,000</w:t>
      </w:r>
    </w:p>
    <w:p w:rsidR="00075D95" w:rsidRPr="002D26AA" w:rsidRDefault="00075D95" w:rsidP="00075D95">
      <w:pPr>
        <w:pStyle w:val="NormalWeb"/>
        <w:numPr>
          <w:ilvl w:val="0"/>
          <w:numId w:val="29"/>
        </w:numPr>
        <w:rPr>
          <w:lang w:val="en-GB"/>
        </w:rPr>
      </w:pPr>
      <w:r w:rsidRPr="002D26AA">
        <w:rPr>
          <w:lang w:val="en-GB"/>
        </w:rPr>
        <w:t>Hotel key cards–$1,000</w:t>
      </w:r>
    </w:p>
    <w:p w:rsidR="00075D95" w:rsidRPr="002D26AA" w:rsidRDefault="00075D95" w:rsidP="00075D95">
      <w:pPr>
        <w:pStyle w:val="NormalWeb"/>
        <w:numPr>
          <w:ilvl w:val="0"/>
          <w:numId w:val="29"/>
        </w:numPr>
        <w:rPr>
          <w:lang w:val="en-GB"/>
        </w:rPr>
      </w:pPr>
      <w:r w:rsidRPr="002D26AA">
        <w:rPr>
          <w:lang w:val="en-GB"/>
        </w:rPr>
        <w:t>Notepads–$750</w:t>
      </w:r>
    </w:p>
    <w:p w:rsidR="00075D95" w:rsidRPr="002D26AA" w:rsidRDefault="00075D95" w:rsidP="00075D95">
      <w:pPr>
        <w:pStyle w:val="NormalWeb"/>
        <w:numPr>
          <w:ilvl w:val="0"/>
          <w:numId w:val="29"/>
        </w:numPr>
        <w:rPr>
          <w:lang w:val="en-GB"/>
        </w:rPr>
      </w:pPr>
      <w:r w:rsidRPr="002D26AA">
        <w:rPr>
          <w:lang w:val="en-GB"/>
        </w:rPr>
        <w:t>Pens–$750</w:t>
      </w:r>
    </w:p>
    <w:p w:rsidR="00075D95" w:rsidRPr="002D26AA" w:rsidRDefault="00075D95" w:rsidP="00075D95">
      <w:pPr>
        <w:pStyle w:val="NormalWeb"/>
        <w:numPr>
          <w:ilvl w:val="0"/>
          <w:numId w:val="29"/>
        </w:numPr>
        <w:rPr>
          <w:lang w:val="en-GB"/>
        </w:rPr>
      </w:pPr>
      <w:r w:rsidRPr="002D26AA">
        <w:rPr>
          <w:lang w:val="en-GB"/>
        </w:rPr>
        <w:t>Registration/Raffle Gift–$750</w:t>
      </w:r>
    </w:p>
    <w:p w:rsidR="00075D95" w:rsidRPr="002D26AA" w:rsidRDefault="00075D95" w:rsidP="00075D95">
      <w:pPr>
        <w:pStyle w:val="NormalWeb"/>
        <w:numPr>
          <w:ilvl w:val="0"/>
          <w:numId w:val="29"/>
        </w:numPr>
        <w:rPr>
          <w:b/>
          <w:lang w:val="en-GB"/>
        </w:rPr>
      </w:pPr>
      <w:r w:rsidRPr="002D26AA">
        <w:rPr>
          <w:b/>
          <w:lang w:val="en-GB"/>
        </w:rPr>
        <w:t>Total Potential Revenues from Additional Marketing Opportunities: $5250</w:t>
      </w:r>
    </w:p>
    <w:p w:rsidR="00075D95" w:rsidRPr="002D26AA" w:rsidRDefault="00075D95" w:rsidP="00075D95">
      <w:pPr>
        <w:pStyle w:val="NormalWeb"/>
        <w:rPr>
          <w:lang w:val="en-GB"/>
        </w:rPr>
      </w:pPr>
    </w:p>
    <w:p w:rsidR="00075D95" w:rsidRPr="002D26AA" w:rsidRDefault="00075D95" w:rsidP="00075D95">
      <w:pPr>
        <w:pStyle w:val="NormalWeb"/>
        <w:rPr>
          <w:lang w:val="en-GB"/>
        </w:rPr>
      </w:pPr>
      <w:r w:rsidRPr="002D26AA">
        <w:rPr>
          <w:rStyle w:val="Strong"/>
          <w:lang w:val="en-GB"/>
        </w:rPr>
        <w:t>Digital Advertising Opportunities:</w:t>
      </w:r>
    </w:p>
    <w:p w:rsidR="00075D95" w:rsidRPr="002D26AA" w:rsidRDefault="00075D95" w:rsidP="00075D95">
      <w:pPr>
        <w:pStyle w:val="NormalWeb"/>
        <w:rPr>
          <w:rStyle w:val="Strong"/>
          <w:b w:val="0"/>
          <w:bCs w:val="0"/>
          <w:lang w:val="en-GB"/>
        </w:rPr>
      </w:pPr>
      <w:r w:rsidRPr="002D26AA">
        <w:rPr>
          <w:rStyle w:val="Strong"/>
          <w:lang w:val="en-GB"/>
        </w:rPr>
        <w:t>1. Website</w:t>
      </w:r>
    </w:p>
    <w:p w:rsidR="00075D95" w:rsidRPr="002D26AA" w:rsidRDefault="00075D95" w:rsidP="00075D95">
      <w:pPr>
        <w:pStyle w:val="NormalWeb"/>
        <w:numPr>
          <w:ilvl w:val="0"/>
          <w:numId w:val="33"/>
        </w:numPr>
        <w:rPr>
          <w:lang w:val="en-GB"/>
        </w:rPr>
      </w:pPr>
      <w:r w:rsidRPr="002D26AA">
        <w:rPr>
          <w:lang w:val="en-GB"/>
        </w:rPr>
        <w:t>Main website meeting page banner ad–$1,000</w:t>
      </w:r>
    </w:p>
    <w:p w:rsidR="00075D95" w:rsidRPr="002D26AA" w:rsidRDefault="00075D95" w:rsidP="00075D95">
      <w:pPr>
        <w:pStyle w:val="NormalWeb"/>
        <w:numPr>
          <w:ilvl w:val="0"/>
          <w:numId w:val="33"/>
        </w:numPr>
        <w:rPr>
          <w:lang w:val="en-GB"/>
        </w:rPr>
      </w:pPr>
      <w:r w:rsidRPr="002D26AA">
        <w:rPr>
          <w:lang w:val="en-GB"/>
        </w:rPr>
        <w:t>Meeting registration page banner ad–$1,000</w:t>
      </w:r>
    </w:p>
    <w:p w:rsidR="00075D95" w:rsidRPr="002D26AA" w:rsidRDefault="00075D95" w:rsidP="00075D95">
      <w:pPr>
        <w:pStyle w:val="NormalWeb"/>
        <w:numPr>
          <w:ilvl w:val="0"/>
          <w:numId w:val="33"/>
        </w:numPr>
        <w:rPr>
          <w:lang w:val="en-GB"/>
        </w:rPr>
      </w:pPr>
      <w:r w:rsidRPr="002D26AA">
        <w:rPr>
          <w:lang w:val="en-GB"/>
        </w:rPr>
        <w:t>Secondary website meeting page banner ad–$750</w:t>
      </w:r>
    </w:p>
    <w:p w:rsidR="00075D95" w:rsidRPr="002D26AA" w:rsidRDefault="00075D95" w:rsidP="00075D95">
      <w:pPr>
        <w:pStyle w:val="NormalWeb"/>
        <w:rPr>
          <w:lang w:val="en-GB"/>
        </w:rPr>
      </w:pPr>
      <w:r w:rsidRPr="002D26AA">
        <w:rPr>
          <w:lang w:val="en-GB"/>
        </w:rPr>
        <w:t> </w:t>
      </w:r>
    </w:p>
    <w:p w:rsidR="00075D95" w:rsidRPr="002D26AA" w:rsidRDefault="00075D95" w:rsidP="00075D95">
      <w:pPr>
        <w:pStyle w:val="NormalWeb"/>
        <w:rPr>
          <w:lang w:val="en-GB"/>
        </w:rPr>
      </w:pPr>
      <w:r w:rsidRPr="002D26AA">
        <w:rPr>
          <w:rStyle w:val="Strong"/>
          <w:lang w:val="en-GB"/>
        </w:rPr>
        <w:t>2. Mobile Opportunities</w:t>
      </w:r>
    </w:p>
    <w:p w:rsidR="00075D95" w:rsidRPr="002D26AA" w:rsidRDefault="00075D95" w:rsidP="00075D95">
      <w:pPr>
        <w:pStyle w:val="NormalWeb"/>
        <w:numPr>
          <w:ilvl w:val="0"/>
          <w:numId w:val="31"/>
        </w:numPr>
        <w:rPr>
          <w:lang w:val="en-GB"/>
        </w:rPr>
      </w:pPr>
      <w:r w:rsidRPr="002D26AA">
        <w:rPr>
          <w:lang w:val="en-GB"/>
        </w:rPr>
        <w:t>Multimedia video package–$1,250</w:t>
      </w:r>
    </w:p>
    <w:p w:rsidR="00075D95" w:rsidRPr="002D26AA" w:rsidRDefault="00075D95" w:rsidP="00075D95">
      <w:pPr>
        <w:pStyle w:val="NormalWeb"/>
        <w:numPr>
          <w:ilvl w:val="0"/>
          <w:numId w:val="31"/>
        </w:numPr>
        <w:rPr>
          <w:lang w:val="en-GB"/>
        </w:rPr>
      </w:pPr>
      <w:r w:rsidRPr="002D26AA">
        <w:rPr>
          <w:lang w:val="en-GB"/>
        </w:rPr>
        <w:t>Banner ad with landing page–$750</w:t>
      </w:r>
    </w:p>
    <w:p w:rsidR="00075D95" w:rsidRPr="002D26AA" w:rsidRDefault="00075D95" w:rsidP="00075D95">
      <w:pPr>
        <w:pStyle w:val="NormalWeb"/>
        <w:numPr>
          <w:ilvl w:val="0"/>
          <w:numId w:val="31"/>
        </w:numPr>
        <w:rPr>
          <w:lang w:val="en-GB"/>
        </w:rPr>
      </w:pPr>
      <w:r w:rsidRPr="002D26AA">
        <w:rPr>
          <w:lang w:val="en-GB"/>
        </w:rPr>
        <w:t>Logo–$150</w:t>
      </w:r>
    </w:p>
    <w:p w:rsidR="00075D95" w:rsidRPr="002D26AA" w:rsidRDefault="00075D95" w:rsidP="00075D95">
      <w:pPr>
        <w:pStyle w:val="NormalWeb"/>
        <w:numPr>
          <w:ilvl w:val="0"/>
          <w:numId w:val="31"/>
        </w:numPr>
        <w:rPr>
          <w:lang w:val="en-GB"/>
        </w:rPr>
      </w:pPr>
      <w:r w:rsidRPr="002D26AA">
        <w:rPr>
          <w:lang w:val="en-GB"/>
        </w:rPr>
        <w:t>Unlimited PDFs–$150</w:t>
      </w:r>
    </w:p>
    <w:p w:rsidR="00075D95" w:rsidRPr="002D26AA" w:rsidRDefault="00075D95" w:rsidP="00075D95">
      <w:pPr>
        <w:pStyle w:val="NormalWeb"/>
        <w:rPr>
          <w:lang w:val="en-GB"/>
        </w:rPr>
      </w:pPr>
      <w:r w:rsidRPr="002D26AA">
        <w:rPr>
          <w:lang w:val="en-GB"/>
        </w:rPr>
        <w:t> </w:t>
      </w:r>
    </w:p>
    <w:p w:rsidR="00075D95" w:rsidRPr="002D26AA" w:rsidRDefault="00075D95" w:rsidP="00075D95">
      <w:pPr>
        <w:pStyle w:val="NormalWeb"/>
        <w:rPr>
          <w:b/>
          <w:lang w:val="en-GB"/>
        </w:rPr>
      </w:pPr>
      <w:r w:rsidRPr="002D26AA">
        <w:rPr>
          <w:b/>
          <w:lang w:val="en-GB"/>
        </w:rPr>
        <w:t>Miscellaneous</w:t>
      </w:r>
    </w:p>
    <w:p w:rsidR="00075D95" w:rsidRPr="002D26AA" w:rsidRDefault="00075D95" w:rsidP="00075D95">
      <w:pPr>
        <w:pStyle w:val="NormalWeb"/>
        <w:numPr>
          <w:ilvl w:val="0"/>
          <w:numId w:val="32"/>
        </w:numPr>
        <w:rPr>
          <w:lang w:val="en-GB"/>
        </w:rPr>
      </w:pPr>
      <w:r w:rsidRPr="002D26AA">
        <w:rPr>
          <w:lang w:val="en-GB"/>
        </w:rPr>
        <w:t>All sponsorships must be prepaid.</w:t>
      </w:r>
    </w:p>
    <w:p w:rsidR="00075D95" w:rsidRPr="002D26AA" w:rsidRDefault="00075D95" w:rsidP="00075D95">
      <w:pPr>
        <w:pStyle w:val="NormalWeb"/>
        <w:numPr>
          <w:ilvl w:val="0"/>
          <w:numId w:val="32"/>
        </w:numPr>
        <w:rPr>
          <w:lang w:val="en-GB"/>
        </w:rPr>
      </w:pPr>
      <w:r w:rsidRPr="002D26AA">
        <w:rPr>
          <w:lang w:val="en-GB"/>
        </w:rPr>
        <w:t>Non-members add 20% to all costs.</w:t>
      </w:r>
    </w:p>
    <w:p w:rsidR="00075D95" w:rsidRPr="002D26AA" w:rsidRDefault="00075D95" w:rsidP="00075D95">
      <w:pPr>
        <w:rPr>
          <w:b/>
          <w:sz w:val="28"/>
        </w:rPr>
      </w:pPr>
    </w:p>
    <w:p w:rsidR="0045201E" w:rsidRPr="002D26AA" w:rsidRDefault="0045201E" w:rsidP="00697ECD">
      <w:pPr>
        <w:rPr>
          <w:rFonts w:eastAsiaTheme="minorEastAsia"/>
          <w:sz w:val="28"/>
        </w:rPr>
      </w:pPr>
    </w:p>
    <w:sectPr w:rsidR="0045201E" w:rsidRPr="002D26AA" w:rsidSect="00522430">
      <w:headerReference w:type="default" r:id="rId9"/>
      <w:footerReference w:type="default" r:id="rId10"/>
      <w:pgSz w:w="12240" w:h="15840" w:code="1"/>
      <w:pgMar w:top="720" w:right="720" w:bottom="720" w:left="72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C7" w:rsidRDefault="001265C7">
      <w:r>
        <w:separator/>
      </w:r>
    </w:p>
  </w:endnote>
  <w:endnote w:type="continuationSeparator" w:id="0">
    <w:p w:rsidR="001265C7" w:rsidRDefault="0012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70C0"/>
      </w:rPr>
      <w:id w:val="698514269"/>
      <w:docPartObj>
        <w:docPartGallery w:val="Page Numbers (Bottom of Page)"/>
        <w:docPartUnique/>
      </w:docPartObj>
    </w:sdtPr>
    <w:sdtEndPr>
      <w:rPr>
        <w:noProof/>
        <w:color w:val="auto"/>
      </w:rPr>
    </w:sdtEndPr>
    <w:sdtContent>
      <w:p w:rsidR="00522430" w:rsidRPr="00522430" w:rsidRDefault="001265C7" w:rsidP="00522430">
        <w:pPr>
          <w:pStyle w:val="Footer"/>
          <w:pBdr>
            <w:top w:val="single" w:sz="4" w:space="1" w:color="auto"/>
          </w:pBdr>
          <w:jc w:val="center"/>
          <w:rPr>
            <w:sz w:val="20"/>
          </w:rPr>
        </w:pPr>
        <w:sdt>
          <w:sdtPr>
            <w:id w:val="-298075766"/>
            <w:docPartObj>
              <w:docPartGallery w:val="Page Numbers (Bottom of Page)"/>
              <w:docPartUnique/>
            </w:docPartObj>
          </w:sdtPr>
          <w:sdtEndPr>
            <w:rPr>
              <w:noProof/>
              <w:sz w:val="20"/>
            </w:rPr>
          </w:sdtEndPr>
          <w:sdtContent>
            <w:r w:rsidR="00522430" w:rsidRPr="00522430">
              <w:rPr>
                <w:sz w:val="20"/>
              </w:rPr>
              <w:fldChar w:fldCharType="begin"/>
            </w:r>
            <w:r w:rsidR="00522430" w:rsidRPr="00522430">
              <w:rPr>
                <w:sz w:val="20"/>
              </w:rPr>
              <w:instrText xml:space="preserve"> PAGE   \* MERGEFORMAT </w:instrText>
            </w:r>
            <w:r w:rsidR="00522430" w:rsidRPr="00522430">
              <w:rPr>
                <w:sz w:val="20"/>
              </w:rPr>
              <w:fldChar w:fldCharType="separate"/>
            </w:r>
            <w:r w:rsidR="004340A8">
              <w:rPr>
                <w:noProof/>
                <w:sz w:val="20"/>
              </w:rPr>
              <w:t>3</w:t>
            </w:r>
            <w:r w:rsidR="00522430" w:rsidRPr="00522430">
              <w:rPr>
                <w:noProof/>
                <w:sz w:val="20"/>
              </w:rPr>
              <w:fldChar w:fldCharType="end"/>
            </w:r>
          </w:sdtContent>
        </w:sdt>
      </w:p>
      <w:p w:rsidR="0049222E" w:rsidRPr="00DC5873" w:rsidRDefault="00522430" w:rsidP="00522430">
        <w:pPr>
          <w:pStyle w:val="Footer"/>
          <w:jc w:val="center"/>
          <w:rPr>
            <w:color w:val="0070C0"/>
            <w:sz w:val="20"/>
          </w:rPr>
        </w:pPr>
        <w:r w:rsidRPr="00DC5873">
          <w:rPr>
            <w:color w:val="0070C0"/>
            <w:sz w:val="20"/>
          </w:rPr>
          <w:t xml:space="preserve"> </w:t>
        </w:r>
        <w:r w:rsidR="0049222E" w:rsidRPr="00DC5873">
          <w:rPr>
            <w:color w:val="0070C0"/>
            <w:sz w:val="20"/>
          </w:rPr>
          <w:t>3437 Stokesmont Road • Nashville, Tennessee  37215 USA</w:t>
        </w:r>
      </w:p>
      <w:p w:rsidR="0049222E" w:rsidRPr="00DC5873" w:rsidRDefault="0049222E" w:rsidP="0049222E">
        <w:pPr>
          <w:jc w:val="center"/>
          <w:rPr>
            <w:color w:val="0070C0"/>
            <w:sz w:val="20"/>
          </w:rPr>
        </w:pPr>
        <w:r w:rsidRPr="00DC5873">
          <w:rPr>
            <w:color w:val="0070C0"/>
            <w:sz w:val="20"/>
          </w:rPr>
          <w:t xml:space="preserve">office: (615) 298-5429 • wireless: (615) 838-2535  </w:t>
        </w:r>
      </w:p>
      <w:p w:rsidR="0049222E" w:rsidRPr="00DC5873" w:rsidRDefault="0049222E" w:rsidP="0049222E">
        <w:pPr>
          <w:pStyle w:val="Footer"/>
          <w:jc w:val="center"/>
          <w:rPr>
            <w:color w:val="0070C0"/>
            <w:sz w:val="20"/>
          </w:rPr>
        </w:pPr>
        <w:r w:rsidRPr="00DC5873">
          <w:rPr>
            <w:color w:val="0070C0"/>
            <w:sz w:val="20"/>
          </w:rPr>
          <w:t xml:space="preserve">email:  </w:t>
        </w:r>
        <w:hyperlink r:id="rId1" w:history="1">
          <w:r w:rsidRPr="00DC5873">
            <w:rPr>
              <w:rStyle w:val="Hyperlink"/>
              <w:color w:val="0070C0"/>
              <w:sz w:val="20"/>
            </w:rPr>
            <w:t>melissa@telecomtrainingcorporation.com</w:t>
          </w:r>
        </w:hyperlink>
        <w:r w:rsidRPr="00DC5873">
          <w:rPr>
            <w:color w:val="0070C0"/>
            <w:sz w:val="20"/>
          </w:rPr>
          <w:t xml:space="preserve"> </w:t>
        </w:r>
      </w:p>
      <w:p w:rsidR="0049222E" w:rsidRPr="0049222E" w:rsidRDefault="001265C7" w:rsidP="0049222E">
        <w:pPr>
          <w:pStyle w:val="Footer"/>
          <w:jc w:val="center"/>
          <w:rPr>
            <w:color w:val="0070C0"/>
            <w:sz w:val="20"/>
          </w:rPr>
        </w:pPr>
        <w:hyperlink r:id="rId2" w:history="1">
          <w:r w:rsidR="0049222E" w:rsidRPr="00DC5873">
            <w:rPr>
              <w:rStyle w:val="Hyperlink"/>
              <w:color w:val="0070C0"/>
              <w:sz w:val="20"/>
            </w:rPr>
            <w:t>www.telecomtrainingcorporation.com</w:t>
          </w:r>
        </w:hyperlink>
      </w:p>
    </w:sdtContent>
  </w:sdt>
  <w:p w:rsidR="004F428E" w:rsidRDefault="004F428E">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C7" w:rsidRDefault="001265C7">
      <w:r>
        <w:separator/>
      </w:r>
    </w:p>
  </w:footnote>
  <w:footnote w:type="continuationSeparator" w:id="0">
    <w:p w:rsidR="001265C7" w:rsidRDefault="00126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8E" w:rsidRDefault="00532314">
    <w:pPr>
      <w:jc w:val="center"/>
    </w:pPr>
    <w:r>
      <w:rPr>
        <w:noProof/>
      </w:rPr>
      <w:drawing>
        <wp:inline distT="0" distB="0" distL="0" distR="0" wp14:anchorId="5E57538D" wp14:editId="572D22A9">
          <wp:extent cx="886968" cy="786384"/>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lissa\My Documents\Business Tools\Logo\TTC Logo.bm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6968" cy="786384"/>
                  </a:xfrm>
                  <a:prstGeom prst="rect">
                    <a:avLst/>
                  </a:prstGeom>
                  <a:noFill/>
                  <a:ln w="9525">
                    <a:noFill/>
                    <a:miter lim="800000"/>
                    <a:headEnd/>
                    <a:tailEnd/>
                  </a:ln>
                </pic:spPr>
              </pic:pic>
            </a:graphicData>
          </a:graphic>
        </wp:inline>
      </w:drawing>
    </w:r>
  </w:p>
  <w:p w:rsidR="00532314" w:rsidRDefault="00367256" w:rsidP="00532314">
    <w:pPr>
      <w:ind w:left="720"/>
      <w:rPr>
        <w:sz w:val="20"/>
      </w:rPr>
    </w:pPr>
    <w:r>
      <w:rPr>
        <w:sz w:val="20"/>
      </w:rPr>
      <w:t xml:space="preserve">                       </w:t>
    </w:r>
  </w:p>
  <w:p w:rsidR="00532314" w:rsidRPr="00D21481" w:rsidRDefault="00532314" w:rsidP="00532314">
    <w:pPr>
      <w:jc w:val="center"/>
      <w:rPr>
        <w:color w:val="0070C0"/>
        <w:sz w:val="20"/>
      </w:rPr>
    </w:pPr>
    <w:r w:rsidRPr="00D21481">
      <w:rPr>
        <w:color w:val="0070C0"/>
        <w:sz w:val="28"/>
      </w:rPr>
      <w:t>Customized Training Solutions for Telecommunications, Electric Power, and Cable Industries</w:t>
    </w:r>
  </w:p>
  <w:p w:rsidR="00532314" w:rsidRPr="00532314" w:rsidRDefault="00532314" w:rsidP="00532314">
    <w:pPr>
      <w:pBdr>
        <w:top w:val="single" w:sz="6" w:space="1" w:color="auto"/>
      </w:pBdr>
      <w:jc w:val="center"/>
      <w:rPr>
        <w:sz w:val="20"/>
      </w:rPr>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85B"/>
    <w:multiLevelType w:val="hybridMultilevel"/>
    <w:tmpl w:val="6936D42C"/>
    <w:lvl w:ilvl="0" w:tplc="FC9692A0">
      <w:start w:val="8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19201A"/>
    <w:multiLevelType w:val="hybridMultilevel"/>
    <w:tmpl w:val="96B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8434E"/>
    <w:multiLevelType w:val="hybridMultilevel"/>
    <w:tmpl w:val="B1B4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F776F"/>
    <w:multiLevelType w:val="hybridMultilevel"/>
    <w:tmpl w:val="2A58D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2A656F"/>
    <w:multiLevelType w:val="hybridMultilevel"/>
    <w:tmpl w:val="4EE07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2D6F73"/>
    <w:multiLevelType w:val="hybridMultilevel"/>
    <w:tmpl w:val="904ADD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7A484D"/>
    <w:multiLevelType w:val="hybridMultilevel"/>
    <w:tmpl w:val="08F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230F9"/>
    <w:multiLevelType w:val="hybridMultilevel"/>
    <w:tmpl w:val="E68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F2B0C"/>
    <w:multiLevelType w:val="hybridMultilevel"/>
    <w:tmpl w:val="54D0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139A7"/>
    <w:multiLevelType w:val="hybridMultilevel"/>
    <w:tmpl w:val="1978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741F1F"/>
    <w:multiLevelType w:val="hybridMultilevel"/>
    <w:tmpl w:val="29BEBA2E"/>
    <w:lvl w:ilvl="0" w:tplc="2EFCE3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4D4450"/>
    <w:multiLevelType w:val="hybridMultilevel"/>
    <w:tmpl w:val="D0FA85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01110"/>
    <w:multiLevelType w:val="hybridMultilevel"/>
    <w:tmpl w:val="75E2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77E24"/>
    <w:multiLevelType w:val="hybridMultilevel"/>
    <w:tmpl w:val="1B6C4464"/>
    <w:lvl w:ilvl="0" w:tplc="EC761B9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3492F"/>
    <w:multiLevelType w:val="hybridMultilevel"/>
    <w:tmpl w:val="8A7E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F73B1"/>
    <w:multiLevelType w:val="hybridMultilevel"/>
    <w:tmpl w:val="3CE44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7523DD"/>
    <w:multiLevelType w:val="hybridMultilevel"/>
    <w:tmpl w:val="79645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0B6496"/>
    <w:multiLevelType w:val="hybridMultilevel"/>
    <w:tmpl w:val="F4448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D72B10"/>
    <w:multiLevelType w:val="hybridMultilevel"/>
    <w:tmpl w:val="5DE0F562"/>
    <w:lvl w:ilvl="0" w:tplc="64EC28DA">
      <w:start w:val="9"/>
      <w:numFmt w:val="decimal"/>
      <w:lvlText w:val="%1."/>
      <w:lvlJc w:val="left"/>
      <w:pPr>
        <w:tabs>
          <w:tab w:val="num" w:pos="720"/>
        </w:tabs>
        <w:ind w:left="720" w:hanging="360"/>
      </w:pPr>
      <w:rPr>
        <w:rFonts w:ascii="Times New Roman" w:hAnsi="Times New Roman" w:hint="default"/>
        <w:sz w:val="24"/>
      </w:rPr>
    </w:lvl>
    <w:lvl w:ilvl="1" w:tplc="FA8A0BE8">
      <w:start w:val="1"/>
      <w:numFmt w:val="bullet"/>
      <w:lvlText w:val=""/>
      <w:lvlJc w:val="left"/>
      <w:pPr>
        <w:tabs>
          <w:tab w:val="num" w:pos="1440"/>
        </w:tabs>
        <w:ind w:left="1440" w:hanging="360"/>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4C355C"/>
    <w:multiLevelType w:val="hybridMultilevel"/>
    <w:tmpl w:val="12083622"/>
    <w:lvl w:ilvl="0" w:tplc="0409000F">
      <w:start w:val="1"/>
      <w:numFmt w:val="decimal"/>
      <w:lvlText w:val="%1."/>
      <w:lvlJc w:val="left"/>
      <w:pPr>
        <w:tabs>
          <w:tab w:val="num" w:pos="720"/>
        </w:tabs>
        <w:ind w:left="720" w:hanging="360"/>
      </w:pPr>
    </w:lvl>
    <w:lvl w:ilvl="1" w:tplc="FA8A0BE8">
      <w:start w:val="1"/>
      <w:numFmt w:val="bullet"/>
      <w:lvlText w:val=""/>
      <w:lvlJc w:val="left"/>
      <w:pPr>
        <w:tabs>
          <w:tab w:val="num" w:pos="1440"/>
        </w:tabs>
        <w:ind w:left="1440" w:hanging="360"/>
      </w:pPr>
      <w:rPr>
        <w:rFonts w:ascii="Symbol" w:hAnsi="Symbol" w:hint="default"/>
        <w:sz w:val="16"/>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802CE1"/>
    <w:multiLevelType w:val="hybridMultilevel"/>
    <w:tmpl w:val="819EF2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963ECB"/>
    <w:multiLevelType w:val="hybridMultilevel"/>
    <w:tmpl w:val="5C3E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26437F"/>
    <w:multiLevelType w:val="hybridMultilevel"/>
    <w:tmpl w:val="7020DF9E"/>
    <w:lvl w:ilvl="0" w:tplc="CFD6F3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1D2893"/>
    <w:multiLevelType w:val="hybridMultilevel"/>
    <w:tmpl w:val="CEC27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0F748C"/>
    <w:multiLevelType w:val="hybridMultilevel"/>
    <w:tmpl w:val="9B544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4B7351"/>
    <w:multiLevelType w:val="hybridMultilevel"/>
    <w:tmpl w:val="83A270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A61096"/>
    <w:multiLevelType w:val="hybridMultilevel"/>
    <w:tmpl w:val="DB0A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27326"/>
    <w:multiLevelType w:val="hybridMultilevel"/>
    <w:tmpl w:val="039E22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66375B"/>
    <w:multiLevelType w:val="hybridMultilevel"/>
    <w:tmpl w:val="CF1CD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267199"/>
    <w:multiLevelType w:val="hybridMultilevel"/>
    <w:tmpl w:val="8CCCD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274510"/>
    <w:multiLevelType w:val="hybridMultilevel"/>
    <w:tmpl w:val="132E1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3D23F9"/>
    <w:multiLevelType w:val="hybridMultilevel"/>
    <w:tmpl w:val="A8E8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AD4F46"/>
    <w:multiLevelType w:val="hybridMultilevel"/>
    <w:tmpl w:val="EED8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C49E6"/>
    <w:multiLevelType w:val="hybridMultilevel"/>
    <w:tmpl w:val="79B0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D3956"/>
    <w:multiLevelType w:val="hybridMultilevel"/>
    <w:tmpl w:val="C9B6C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8A603D3"/>
    <w:multiLevelType w:val="hybridMultilevel"/>
    <w:tmpl w:val="A0E6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A35E0"/>
    <w:multiLevelType w:val="hybridMultilevel"/>
    <w:tmpl w:val="289A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2E3F0E"/>
    <w:multiLevelType w:val="hybridMultilevel"/>
    <w:tmpl w:val="84F09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AA6259F"/>
    <w:multiLevelType w:val="hybridMultilevel"/>
    <w:tmpl w:val="DFD23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881DDA"/>
    <w:multiLevelType w:val="hybridMultilevel"/>
    <w:tmpl w:val="BC6A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CB7CCC"/>
    <w:multiLevelType w:val="hybridMultilevel"/>
    <w:tmpl w:val="A0AC5BC0"/>
    <w:lvl w:ilvl="0" w:tplc="05A02666">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17919"/>
    <w:multiLevelType w:val="hybridMultilevel"/>
    <w:tmpl w:val="1DD86E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524E8BC">
      <w:start w:val="1"/>
      <w:numFmt w:val="bullet"/>
      <w:lvlText w:val=""/>
      <w:lvlJc w:val="left"/>
      <w:pPr>
        <w:ind w:left="2160" w:hanging="360"/>
      </w:pPr>
      <w:rPr>
        <w:rFonts w:ascii="Symbol" w:hAnsi="Symbol" w:hint="default"/>
        <w:color w:val="auto"/>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E14319"/>
    <w:multiLevelType w:val="hybridMultilevel"/>
    <w:tmpl w:val="B6DA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343CA5"/>
    <w:multiLevelType w:val="hybridMultilevel"/>
    <w:tmpl w:val="8EC2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5A0263"/>
    <w:multiLevelType w:val="hybridMultilevel"/>
    <w:tmpl w:val="659C8A00"/>
    <w:lvl w:ilvl="0" w:tplc="C4D6E42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E5B6C"/>
    <w:multiLevelType w:val="hybridMultilevel"/>
    <w:tmpl w:val="0A96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8"/>
  </w:num>
  <w:num w:numId="4">
    <w:abstractNumId w:val="4"/>
  </w:num>
  <w:num w:numId="5">
    <w:abstractNumId w:val="38"/>
  </w:num>
  <w:num w:numId="6">
    <w:abstractNumId w:val="28"/>
  </w:num>
  <w:num w:numId="7">
    <w:abstractNumId w:val="15"/>
  </w:num>
  <w:num w:numId="8">
    <w:abstractNumId w:val="16"/>
  </w:num>
  <w:num w:numId="9">
    <w:abstractNumId w:val="34"/>
  </w:num>
  <w:num w:numId="10">
    <w:abstractNumId w:val="22"/>
  </w:num>
  <w:num w:numId="11">
    <w:abstractNumId w:val="2"/>
  </w:num>
  <w:num w:numId="12">
    <w:abstractNumId w:val="36"/>
  </w:num>
  <w:num w:numId="13">
    <w:abstractNumId w:val="33"/>
  </w:num>
  <w:num w:numId="14">
    <w:abstractNumId w:val="31"/>
  </w:num>
  <w:num w:numId="15">
    <w:abstractNumId w:val="3"/>
  </w:num>
  <w:num w:numId="16">
    <w:abstractNumId w:val="27"/>
  </w:num>
  <w:num w:numId="17">
    <w:abstractNumId w:val="17"/>
  </w:num>
  <w:num w:numId="18">
    <w:abstractNumId w:val="45"/>
  </w:num>
  <w:num w:numId="19">
    <w:abstractNumId w:val="0"/>
  </w:num>
  <w:num w:numId="20">
    <w:abstractNumId w:val="32"/>
  </w:num>
  <w:num w:numId="21">
    <w:abstractNumId w:val="30"/>
  </w:num>
  <w:num w:numId="22">
    <w:abstractNumId w:val="26"/>
  </w:num>
  <w:num w:numId="23">
    <w:abstractNumId w:val="24"/>
  </w:num>
  <w:num w:numId="24">
    <w:abstractNumId w:val="14"/>
  </w:num>
  <w:num w:numId="25">
    <w:abstractNumId w:val="7"/>
  </w:num>
  <w:num w:numId="26">
    <w:abstractNumId w:val="35"/>
  </w:num>
  <w:num w:numId="27">
    <w:abstractNumId w:val="20"/>
  </w:num>
  <w:num w:numId="28">
    <w:abstractNumId w:val="42"/>
  </w:num>
  <w:num w:numId="29">
    <w:abstractNumId w:val="39"/>
  </w:num>
  <w:num w:numId="30">
    <w:abstractNumId w:val="12"/>
  </w:num>
  <w:num w:numId="31">
    <w:abstractNumId w:val="1"/>
  </w:num>
  <w:num w:numId="32">
    <w:abstractNumId w:val="43"/>
  </w:num>
  <w:num w:numId="33">
    <w:abstractNumId w:val="21"/>
  </w:num>
  <w:num w:numId="34">
    <w:abstractNumId w:val="6"/>
  </w:num>
  <w:num w:numId="35">
    <w:abstractNumId w:val="10"/>
  </w:num>
  <w:num w:numId="36">
    <w:abstractNumId w:val="40"/>
  </w:num>
  <w:num w:numId="37">
    <w:abstractNumId w:val="11"/>
  </w:num>
  <w:num w:numId="38">
    <w:abstractNumId w:val="25"/>
  </w:num>
  <w:num w:numId="39">
    <w:abstractNumId w:val="29"/>
  </w:num>
  <w:num w:numId="40">
    <w:abstractNumId w:val="8"/>
  </w:num>
  <w:num w:numId="41">
    <w:abstractNumId w:val="13"/>
  </w:num>
  <w:num w:numId="42">
    <w:abstractNumId w:val="5"/>
  </w:num>
  <w:num w:numId="43">
    <w:abstractNumId w:val="23"/>
  </w:num>
  <w:num w:numId="44">
    <w:abstractNumId w:val="44"/>
  </w:num>
  <w:num w:numId="45">
    <w:abstractNumId w:val="3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56"/>
    <w:rsid w:val="00075D95"/>
    <w:rsid w:val="001265C7"/>
    <w:rsid w:val="00127233"/>
    <w:rsid w:val="00163880"/>
    <w:rsid w:val="0024524A"/>
    <w:rsid w:val="00251515"/>
    <w:rsid w:val="002C5918"/>
    <w:rsid w:val="002D26AA"/>
    <w:rsid w:val="00367256"/>
    <w:rsid w:val="00385778"/>
    <w:rsid w:val="003E4A50"/>
    <w:rsid w:val="004340A8"/>
    <w:rsid w:val="0045201E"/>
    <w:rsid w:val="0049222E"/>
    <w:rsid w:val="004F428E"/>
    <w:rsid w:val="00522430"/>
    <w:rsid w:val="00532314"/>
    <w:rsid w:val="00562264"/>
    <w:rsid w:val="005B6BDD"/>
    <w:rsid w:val="005F3E3B"/>
    <w:rsid w:val="00632E0D"/>
    <w:rsid w:val="00651B49"/>
    <w:rsid w:val="00697ECD"/>
    <w:rsid w:val="007873F7"/>
    <w:rsid w:val="00790C6A"/>
    <w:rsid w:val="007A19AC"/>
    <w:rsid w:val="007B6377"/>
    <w:rsid w:val="007D5C5A"/>
    <w:rsid w:val="008544F8"/>
    <w:rsid w:val="008A26B1"/>
    <w:rsid w:val="008A4897"/>
    <w:rsid w:val="0093781D"/>
    <w:rsid w:val="0094605F"/>
    <w:rsid w:val="009B1C45"/>
    <w:rsid w:val="00A078A4"/>
    <w:rsid w:val="00A4775E"/>
    <w:rsid w:val="00B342B5"/>
    <w:rsid w:val="00B379D9"/>
    <w:rsid w:val="00B854DD"/>
    <w:rsid w:val="00BE1473"/>
    <w:rsid w:val="00C44C5A"/>
    <w:rsid w:val="00C70BD3"/>
    <w:rsid w:val="00D034FA"/>
    <w:rsid w:val="00D21481"/>
    <w:rsid w:val="00DA2B6F"/>
    <w:rsid w:val="00DC5873"/>
    <w:rsid w:val="00DE544D"/>
    <w:rsid w:val="00DE5E79"/>
    <w:rsid w:val="00ED6FFF"/>
    <w:rsid w:val="00F125DC"/>
    <w:rsid w:val="00F15DCF"/>
    <w:rsid w:val="00F53408"/>
    <w:rsid w:val="00F709C0"/>
    <w:rsid w:val="00FB1AA7"/>
    <w:rsid w:val="00FD1517"/>
    <w:rsid w:val="00FF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428E"/>
    <w:pPr>
      <w:tabs>
        <w:tab w:val="center" w:pos="4320"/>
        <w:tab w:val="right" w:pos="8640"/>
      </w:tabs>
    </w:pPr>
    <w:rPr>
      <w:szCs w:val="20"/>
    </w:rPr>
  </w:style>
  <w:style w:type="paragraph" w:styleId="Footer">
    <w:name w:val="footer"/>
    <w:basedOn w:val="Normal"/>
    <w:link w:val="FooterChar"/>
    <w:uiPriority w:val="99"/>
    <w:rsid w:val="004F428E"/>
    <w:pPr>
      <w:tabs>
        <w:tab w:val="center" w:pos="4320"/>
        <w:tab w:val="right" w:pos="8640"/>
      </w:tabs>
    </w:pPr>
    <w:rPr>
      <w:szCs w:val="20"/>
    </w:rPr>
  </w:style>
  <w:style w:type="character" w:styleId="Hyperlink">
    <w:name w:val="Hyperlink"/>
    <w:basedOn w:val="DefaultParagraphFont"/>
    <w:semiHidden/>
    <w:rsid w:val="004F428E"/>
    <w:rPr>
      <w:color w:val="0000FF"/>
      <w:u w:val="single"/>
    </w:rPr>
  </w:style>
  <w:style w:type="paragraph" w:styleId="BodyText">
    <w:name w:val="Body Text"/>
    <w:basedOn w:val="Normal"/>
    <w:semiHidden/>
    <w:rsid w:val="004F428E"/>
    <w:pPr>
      <w:spacing w:after="220" w:line="180" w:lineRule="atLeast"/>
      <w:ind w:left="835"/>
      <w:jc w:val="both"/>
    </w:pPr>
    <w:rPr>
      <w:rFonts w:ascii="Arial" w:hAnsi="Arial"/>
      <w:spacing w:val="-5"/>
      <w:sz w:val="20"/>
      <w:szCs w:val="20"/>
    </w:rPr>
  </w:style>
  <w:style w:type="paragraph" w:customStyle="1" w:styleId="DocumentLabel">
    <w:name w:val="Document Label"/>
    <w:basedOn w:val="Normal"/>
    <w:rsid w:val="004F428E"/>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F428E"/>
    <w:rPr>
      <w:rFonts w:ascii="Arial Black" w:hAnsi="Arial Black"/>
      <w:sz w:val="18"/>
    </w:rPr>
  </w:style>
  <w:style w:type="paragraph" w:styleId="MessageHeader">
    <w:name w:val="Message Header"/>
    <w:basedOn w:val="BodyText"/>
    <w:semiHidden/>
    <w:rsid w:val="004F428E"/>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4F428E"/>
  </w:style>
  <w:style w:type="character" w:customStyle="1" w:styleId="MessageHeaderLabel">
    <w:name w:val="Message Header Label"/>
    <w:rsid w:val="004F428E"/>
    <w:rPr>
      <w:rFonts w:ascii="Arial Black" w:hAnsi="Arial Black"/>
      <w:sz w:val="18"/>
    </w:rPr>
  </w:style>
  <w:style w:type="paragraph" w:customStyle="1" w:styleId="MessageHeaderLast">
    <w:name w:val="Message Header Last"/>
    <w:basedOn w:val="MessageHeader"/>
    <w:next w:val="BodyText"/>
    <w:rsid w:val="004F428E"/>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CompanyName">
    <w:name w:val="Company Name"/>
    <w:basedOn w:val="Normal"/>
    <w:rsid w:val="004F428E"/>
    <w:pPr>
      <w:keepLines/>
      <w:shd w:val="solid" w:color="auto" w:fill="auto"/>
      <w:spacing w:line="320" w:lineRule="exact"/>
    </w:pPr>
    <w:rPr>
      <w:rFonts w:ascii="Arial Black" w:hAnsi="Arial Black"/>
      <w:color w:val="FFFFFF"/>
      <w:spacing w:val="-15"/>
      <w:sz w:val="32"/>
      <w:szCs w:val="20"/>
    </w:rPr>
  </w:style>
  <w:style w:type="paragraph" w:customStyle="1" w:styleId="ReturnAddress">
    <w:name w:val="Return Address"/>
    <w:basedOn w:val="Normal"/>
    <w:rsid w:val="004F428E"/>
    <w:pPr>
      <w:keepLines/>
      <w:spacing w:line="200" w:lineRule="atLeast"/>
    </w:pPr>
    <w:rPr>
      <w:rFonts w:ascii="Arial" w:hAnsi="Arial"/>
      <w:spacing w:val="-2"/>
      <w:sz w:val="16"/>
      <w:szCs w:val="20"/>
    </w:rPr>
  </w:style>
  <w:style w:type="paragraph" w:styleId="BalloonText">
    <w:name w:val="Balloon Text"/>
    <w:basedOn w:val="Normal"/>
    <w:link w:val="BalloonTextChar"/>
    <w:uiPriority w:val="99"/>
    <w:semiHidden/>
    <w:unhideWhenUsed/>
    <w:rsid w:val="00532314"/>
    <w:rPr>
      <w:rFonts w:ascii="Tahoma" w:hAnsi="Tahoma" w:cs="Tahoma"/>
      <w:sz w:val="16"/>
      <w:szCs w:val="16"/>
    </w:rPr>
  </w:style>
  <w:style w:type="character" w:customStyle="1" w:styleId="BalloonTextChar">
    <w:name w:val="Balloon Text Char"/>
    <w:basedOn w:val="DefaultParagraphFont"/>
    <w:link w:val="BalloonText"/>
    <w:uiPriority w:val="99"/>
    <w:semiHidden/>
    <w:rsid w:val="00532314"/>
    <w:rPr>
      <w:rFonts w:ascii="Tahoma" w:hAnsi="Tahoma" w:cs="Tahoma"/>
      <w:sz w:val="16"/>
      <w:szCs w:val="16"/>
    </w:rPr>
  </w:style>
  <w:style w:type="table" w:styleId="TableGrid">
    <w:name w:val="Table Grid"/>
    <w:basedOn w:val="TableNormal"/>
    <w:uiPriority w:val="59"/>
    <w:rsid w:val="0078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3F7"/>
    <w:pPr>
      <w:ind w:left="720"/>
      <w:contextualSpacing/>
    </w:pPr>
  </w:style>
  <w:style w:type="character" w:customStyle="1" w:styleId="FooterChar">
    <w:name w:val="Footer Char"/>
    <w:basedOn w:val="DefaultParagraphFont"/>
    <w:link w:val="Footer"/>
    <w:uiPriority w:val="99"/>
    <w:rsid w:val="00DA2B6F"/>
    <w:rPr>
      <w:sz w:val="24"/>
    </w:rPr>
  </w:style>
  <w:style w:type="paragraph" w:customStyle="1" w:styleId="Default">
    <w:name w:val="Default"/>
    <w:rsid w:val="00651B49"/>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F125DC"/>
  </w:style>
  <w:style w:type="character" w:styleId="Strong">
    <w:name w:val="Strong"/>
    <w:basedOn w:val="DefaultParagraphFont"/>
    <w:uiPriority w:val="22"/>
    <w:qFormat/>
    <w:rsid w:val="00F125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428E"/>
    <w:pPr>
      <w:tabs>
        <w:tab w:val="center" w:pos="4320"/>
        <w:tab w:val="right" w:pos="8640"/>
      </w:tabs>
    </w:pPr>
    <w:rPr>
      <w:szCs w:val="20"/>
    </w:rPr>
  </w:style>
  <w:style w:type="paragraph" w:styleId="Footer">
    <w:name w:val="footer"/>
    <w:basedOn w:val="Normal"/>
    <w:link w:val="FooterChar"/>
    <w:uiPriority w:val="99"/>
    <w:rsid w:val="004F428E"/>
    <w:pPr>
      <w:tabs>
        <w:tab w:val="center" w:pos="4320"/>
        <w:tab w:val="right" w:pos="8640"/>
      </w:tabs>
    </w:pPr>
    <w:rPr>
      <w:szCs w:val="20"/>
    </w:rPr>
  </w:style>
  <w:style w:type="character" w:styleId="Hyperlink">
    <w:name w:val="Hyperlink"/>
    <w:basedOn w:val="DefaultParagraphFont"/>
    <w:semiHidden/>
    <w:rsid w:val="004F428E"/>
    <w:rPr>
      <w:color w:val="0000FF"/>
      <w:u w:val="single"/>
    </w:rPr>
  </w:style>
  <w:style w:type="paragraph" w:styleId="BodyText">
    <w:name w:val="Body Text"/>
    <w:basedOn w:val="Normal"/>
    <w:semiHidden/>
    <w:rsid w:val="004F428E"/>
    <w:pPr>
      <w:spacing w:after="220" w:line="180" w:lineRule="atLeast"/>
      <w:ind w:left="835"/>
      <w:jc w:val="both"/>
    </w:pPr>
    <w:rPr>
      <w:rFonts w:ascii="Arial" w:hAnsi="Arial"/>
      <w:spacing w:val="-5"/>
      <w:sz w:val="20"/>
      <w:szCs w:val="20"/>
    </w:rPr>
  </w:style>
  <w:style w:type="paragraph" w:customStyle="1" w:styleId="DocumentLabel">
    <w:name w:val="Document Label"/>
    <w:basedOn w:val="Normal"/>
    <w:rsid w:val="004F428E"/>
    <w:pPr>
      <w:keepNext/>
      <w:keepLines/>
      <w:spacing w:before="400" w:after="120" w:line="240" w:lineRule="atLeast"/>
    </w:pPr>
    <w:rPr>
      <w:rFonts w:ascii="Arial Black" w:hAnsi="Arial Black"/>
      <w:spacing w:val="-100"/>
      <w:kern w:val="28"/>
      <w:sz w:val="108"/>
      <w:szCs w:val="20"/>
    </w:rPr>
  </w:style>
  <w:style w:type="character" w:styleId="Emphasis">
    <w:name w:val="Emphasis"/>
    <w:qFormat/>
    <w:rsid w:val="004F428E"/>
    <w:rPr>
      <w:rFonts w:ascii="Arial Black" w:hAnsi="Arial Black"/>
      <w:sz w:val="18"/>
    </w:rPr>
  </w:style>
  <w:style w:type="paragraph" w:styleId="MessageHeader">
    <w:name w:val="Message Header"/>
    <w:basedOn w:val="BodyText"/>
    <w:semiHidden/>
    <w:rsid w:val="004F428E"/>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rsid w:val="004F428E"/>
  </w:style>
  <w:style w:type="character" w:customStyle="1" w:styleId="MessageHeaderLabel">
    <w:name w:val="Message Header Label"/>
    <w:rsid w:val="004F428E"/>
    <w:rPr>
      <w:rFonts w:ascii="Arial Black" w:hAnsi="Arial Black"/>
      <w:sz w:val="18"/>
    </w:rPr>
  </w:style>
  <w:style w:type="paragraph" w:customStyle="1" w:styleId="MessageHeaderLast">
    <w:name w:val="Message Header Last"/>
    <w:basedOn w:val="MessageHeader"/>
    <w:next w:val="BodyText"/>
    <w:rsid w:val="004F428E"/>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CompanyName">
    <w:name w:val="Company Name"/>
    <w:basedOn w:val="Normal"/>
    <w:rsid w:val="004F428E"/>
    <w:pPr>
      <w:keepLines/>
      <w:shd w:val="solid" w:color="auto" w:fill="auto"/>
      <w:spacing w:line="320" w:lineRule="exact"/>
    </w:pPr>
    <w:rPr>
      <w:rFonts w:ascii="Arial Black" w:hAnsi="Arial Black"/>
      <w:color w:val="FFFFFF"/>
      <w:spacing w:val="-15"/>
      <w:sz w:val="32"/>
      <w:szCs w:val="20"/>
    </w:rPr>
  </w:style>
  <w:style w:type="paragraph" w:customStyle="1" w:styleId="ReturnAddress">
    <w:name w:val="Return Address"/>
    <w:basedOn w:val="Normal"/>
    <w:rsid w:val="004F428E"/>
    <w:pPr>
      <w:keepLines/>
      <w:spacing w:line="200" w:lineRule="atLeast"/>
    </w:pPr>
    <w:rPr>
      <w:rFonts w:ascii="Arial" w:hAnsi="Arial"/>
      <w:spacing w:val="-2"/>
      <w:sz w:val="16"/>
      <w:szCs w:val="20"/>
    </w:rPr>
  </w:style>
  <w:style w:type="paragraph" w:styleId="BalloonText">
    <w:name w:val="Balloon Text"/>
    <w:basedOn w:val="Normal"/>
    <w:link w:val="BalloonTextChar"/>
    <w:uiPriority w:val="99"/>
    <w:semiHidden/>
    <w:unhideWhenUsed/>
    <w:rsid w:val="00532314"/>
    <w:rPr>
      <w:rFonts w:ascii="Tahoma" w:hAnsi="Tahoma" w:cs="Tahoma"/>
      <w:sz w:val="16"/>
      <w:szCs w:val="16"/>
    </w:rPr>
  </w:style>
  <w:style w:type="character" w:customStyle="1" w:styleId="BalloonTextChar">
    <w:name w:val="Balloon Text Char"/>
    <w:basedOn w:val="DefaultParagraphFont"/>
    <w:link w:val="BalloonText"/>
    <w:uiPriority w:val="99"/>
    <w:semiHidden/>
    <w:rsid w:val="00532314"/>
    <w:rPr>
      <w:rFonts w:ascii="Tahoma" w:hAnsi="Tahoma" w:cs="Tahoma"/>
      <w:sz w:val="16"/>
      <w:szCs w:val="16"/>
    </w:rPr>
  </w:style>
  <w:style w:type="table" w:styleId="TableGrid">
    <w:name w:val="Table Grid"/>
    <w:basedOn w:val="TableNormal"/>
    <w:uiPriority w:val="59"/>
    <w:rsid w:val="0078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3F7"/>
    <w:pPr>
      <w:ind w:left="720"/>
      <w:contextualSpacing/>
    </w:pPr>
  </w:style>
  <w:style w:type="character" w:customStyle="1" w:styleId="FooterChar">
    <w:name w:val="Footer Char"/>
    <w:basedOn w:val="DefaultParagraphFont"/>
    <w:link w:val="Footer"/>
    <w:uiPriority w:val="99"/>
    <w:rsid w:val="00DA2B6F"/>
    <w:rPr>
      <w:sz w:val="24"/>
    </w:rPr>
  </w:style>
  <w:style w:type="paragraph" w:customStyle="1" w:styleId="Default">
    <w:name w:val="Default"/>
    <w:rsid w:val="00651B49"/>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F125DC"/>
  </w:style>
  <w:style w:type="character" w:styleId="Strong">
    <w:name w:val="Strong"/>
    <w:basedOn w:val="DefaultParagraphFont"/>
    <w:uiPriority w:val="22"/>
    <w:qFormat/>
    <w:rsid w:val="00F12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224">
      <w:bodyDiv w:val="1"/>
      <w:marLeft w:val="0"/>
      <w:marRight w:val="0"/>
      <w:marTop w:val="0"/>
      <w:marBottom w:val="0"/>
      <w:divBdr>
        <w:top w:val="none" w:sz="0" w:space="0" w:color="auto"/>
        <w:left w:val="none" w:sz="0" w:space="0" w:color="auto"/>
        <w:bottom w:val="none" w:sz="0" w:space="0" w:color="auto"/>
        <w:right w:val="none" w:sz="0" w:space="0" w:color="auto"/>
      </w:divBdr>
    </w:div>
    <w:div w:id="68041699">
      <w:bodyDiv w:val="1"/>
      <w:marLeft w:val="0"/>
      <w:marRight w:val="0"/>
      <w:marTop w:val="0"/>
      <w:marBottom w:val="0"/>
      <w:divBdr>
        <w:top w:val="none" w:sz="0" w:space="0" w:color="auto"/>
        <w:left w:val="none" w:sz="0" w:space="0" w:color="auto"/>
        <w:bottom w:val="none" w:sz="0" w:space="0" w:color="auto"/>
        <w:right w:val="none" w:sz="0" w:space="0" w:color="auto"/>
      </w:divBdr>
    </w:div>
    <w:div w:id="801189121">
      <w:bodyDiv w:val="1"/>
      <w:marLeft w:val="0"/>
      <w:marRight w:val="0"/>
      <w:marTop w:val="0"/>
      <w:marBottom w:val="0"/>
      <w:divBdr>
        <w:top w:val="none" w:sz="0" w:space="0" w:color="auto"/>
        <w:left w:val="none" w:sz="0" w:space="0" w:color="auto"/>
        <w:bottom w:val="none" w:sz="0" w:space="0" w:color="auto"/>
        <w:right w:val="none" w:sz="0" w:space="0" w:color="auto"/>
      </w:divBdr>
    </w:div>
    <w:div w:id="1092434119">
      <w:bodyDiv w:val="1"/>
      <w:marLeft w:val="0"/>
      <w:marRight w:val="0"/>
      <w:marTop w:val="0"/>
      <w:marBottom w:val="0"/>
      <w:divBdr>
        <w:top w:val="none" w:sz="0" w:space="0" w:color="auto"/>
        <w:left w:val="none" w:sz="0" w:space="0" w:color="auto"/>
        <w:bottom w:val="none" w:sz="0" w:space="0" w:color="auto"/>
        <w:right w:val="none" w:sz="0" w:space="0" w:color="auto"/>
      </w:divBdr>
    </w:div>
    <w:div w:id="1235505226">
      <w:bodyDiv w:val="1"/>
      <w:marLeft w:val="0"/>
      <w:marRight w:val="0"/>
      <w:marTop w:val="0"/>
      <w:marBottom w:val="0"/>
      <w:divBdr>
        <w:top w:val="none" w:sz="0" w:space="0" w:color="auto"/>
        <w:left w:val="none" w:sz="0" w:space="0" w:color="auto"/>
        <w:bottom w:val="none" w:sz="0" w:space="0" w:color="auto"/>
        <w:right w:val="none" w:sz="0" w:space="0" w:color="auto"/>
      </w:divBdr>
      <w:divsChild>
        <w:div w:id="341474074">
          <w:marLeft w:val="0"/>
          <w:marRight w:val="0"/>
          <w:marTop w:val="100"/>
          <w:marBottom w:val="100"/>
          <w:divBdr>
            <w:top w:val="none" w:sz="0" w:space="0" w:color="auto"/>
            <w:left w:val="none" w:sz="0" w:space="0" w:color="auto"/>
            <w:bottom w:val="none" w:sz="0" w:space="0" w:color="auto"/>
            <w:right w:val="none" w:sz="0" w:space="0" w:color="auto"/>
          </w:divBdr>
          <w:divsChild>
            <w:div w:id="1674068003">
              <w:marLeft w:val="0"/>
              <w:marRight w:val="0"/>
              <w:marTop w:val="0"/>
              <w:marBottom w:val="0"/>
              <w:divBdr>
                <w:top w:val="none" w:sz="0" w:space="0" w:color="auto"/>
                <w:left w:val="none" w:sz="0" w:space="0" w:color="auto"/>
                <w:bottom w:val="none" w:sz="0" w:space="0" w:color="auto"/>
                <w:right w:val="none" w:sz="0" w:space="0" w:color="auto"/>
              </w:divBdr>
              <w:divsChild>
                <w:div w:id="145827378">
                  <w:marLeft w:val="3810"/>
                  <w:marRight w:val="0"/>
                  <w:marTop w:val="0"/>
                  <w:marBottom w:val="0"/>
                  <w:divBdr>
                    <w:top w:val="none" w:sz="0" w:space="0" w:color="auto"/>
                    <w:left w:val="none" w:sz="0" w:space="0" w:color="auto"/>
                    <w:bottom w:val="none" w:sz="0" w:space="0" w:color="auto"/>
                    <w:right w:val="none" w:sz="0" w:space="0" w:color="auto"/>
                  </w:divBdr>
                  <w:divsChild>
                    <w:div w:id="171185991">
                      <w:marLeft w:val="0"/>
                      <w:marRight w:val="0"/>
                      <w:marTop w:val="0"/>
                      <w:marBottom w:val="0"/>
                      <w:divBdr>
                        <w:top w:val="none" w:sz="0" w:space="0" w:color="auto"/>
                        <w:left w:val="none" w:sz="0" w:space="0" w:color="auto"/>
                        <w:bottom w:val="none" w:sz="0" w:space="0" w:color="auto"/>
                        <w:right w:val="none" w:sz="0" w:space="0" w:color="auto"/>
                      </w:divBdr>
                      <w:divsChild>
                        <w:div w:id="20596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3613">
      <w:bodyDiv w:val="1"/>
      <w:marLeft w:val="0"/>
      <w:marRight w:val="0"/>
      <w:marTop w:val="0"/>
      <w:marBottom w:val="0"/>
      <w:divBdr>
        <w:top w:val="none" w:sz="0" w:space="0" w:color="auto"/>
        <w:left w:val="none" w:sz="0" w:space="0" w:color="auto"/>
        <w:bottom w:val="none" w:sz="0" w:space="0" w:color="auto"/>
        <w:right w:val="none" w:sz="0" w:space="0" w:color="auto"/>
      </w:divBdr>
    </w:div>
    <w:div w:id="1505901191">
      <w:bodyDiv w:val="1"/>
      <w:marLeft w:val="0"/>
      <w:marRight w:val="0"/>
      <w:marTop w:val="0"/>
      <w:marBottom w:val="0"/>
      <w:divBdr>
        <w:top w:val="none" w:sz="0" w:space="0" w:color="auto"/>
        <w:left w:val="none" w:sz="0" w:space="0" w:color="auto"/>
        <w:bottom w:val="none" w:sz="0" w:space="0" w:color="auto"/>
        <w:right w:val="none" w:sz="0" w:space="0" w:color="auto"/>
      </w:divBdr>
    </w:div>
    <w:div w:id="18115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elecomtrainingcorporation.com" TargetMode="External"/><Relationship Id="rId1" Type="http://schemas.openxmlformats.org/officeDocument/2006/relationships/hyperlink" Target="mailto:melissa@telecomtrainingcorpo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ssa\My%20Documents\Templates\TTC%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TTC Letterhead Template</Template>
  <TotalTime>5704</TotalTime>
  <Pages>6</Pages>
  <Words>1262</Words>
  <Characters>8166</Characters>
  <Application>Microsoft Office Word</Application>
  <DocSecurity>0</DocSecurity>
  <Lines>371</Lines>
  <Paragraphs>285</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9143</CharactersWithSpaces>
  <SharedDoc>false</SharedDoc>
  <HLinks>
    <vt:vector size="12" baseType="variant">
      <vt:variant>
        <vt:i4>3145788</vt:i4>
      </vt:variant>
      <vt:variant>
        <vt:i4>3</vt:i4>
      </vt:variant>
      <vt:variant>
        <vt:i4>0</vt:i4>
      </vt:variant>
      <vt:variant>
        <vt:i4>5</vt:i4>
      </vt:variant>
      <vt:variant>
        <vt:lpwstr>http://www.telecomtrainingcorporation.com/</vt:lpwstr>
      </vt:variant>
      <vt:variant>
        <vt:lpwstr/>
      </vt:variant>
      <vt:variant>
        <vt:i4>4522100</vt:i4>
      </vt:variant>
      <vt:variant>
        <vt:i4>0</vt:i4>
      </vt:variant>
      <vt:variant>
        <vt:i4>0</vt:i4>
      </vt:variant>
      <vt:variant>
        <vt:i4>5</vt:i4>
      </vt:variant>
      <vt:variant>
        <vt:lpwstr>mailto:melissa@telecomtrainingcorporation.com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MelissaHarris</cp:lastModifiedBy>
  <cp:revision>6</cp:revision>
  <cp:lastPrinted>2015-01-20T22:11:00Z</cp:lastPrinted>
  <dcterms:created xsi:type="dcterms:W3CDTF">2015-01-16T23:11:00Z</dcterms:created>
  <dcterms:modified xsi:type="dcterms:W3CDTF">2015-01-20T22:21:00Z</dcterms:modified>
</cp:coreProperties>
</file>