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3" w:type="dxa"/>
        <w:tblInd w:w="-794" w:type="dxa"/>
        <w:tblLook w:val="04A0"/>
      </w:tblPr>
      <w:tblGrid>
        <w:gridCol w:w="3513"/>
        <w:gridCol w:w="5849"/>
        <w:gridCol w:w="1621"/>
      </w:tblGrid>
      <w:tr w:rsidR="00EB4A41" w:rsidTr="002766ED">
        <w:trPr>
          <w:trHeight w:val="3510"/>
        </w:trPr>
        <w:tc>
          <w:tcPr>
            <w:tcW w:w="3513" w:type="dxa"/>
          </w:tcPr>
          <w:p w:rsidR="00EB4A41" w:rsidRPr="00E50AD7" w:rsidRDefault="00EB4A41" w:rsidP="00792849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</w:rPr>
            </w:pPr>
            <w:r>
              <w:rPr>
                <w:rFonts w:ascii="Arial,Bold" w:hAnsi="Arial,Bold"/>
                <w:b/>
                <w:noProof/>
                <w:color w:val="17365D"/>
              </w:rPr>
              <w:drawing>
                <wp:inline distT="0" distB="0" distL="0" distR="0">
                  <wp:extent cx="2029895" cy="1562100"/>
                  <wp:effectExtent l="19050" t="0" r="8455" b="0"/>
                  <wp:docPr id="1" name="Picture 1" descr="agm 2014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m 2014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735" cy="1568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</w:tcPr>
          <w:p w:rsidR="00EB4A41" w:rsidRPr="005D488B" w:rsidRDefault="00EB4A41" w:rsidP="002766ED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40"/>
                <w:szCs w:val="40"/>
              </w:rPr>
            </w:pPr>
            <w:r w:rsidRPr="005D488B">
              <w:rPr>
                <w:rFonts w:ascii="Arial,Bold" w:hAnsi="Arial,Bold"/>
                <w:b/>
                <w:color w:val="17365D"/>
                <w:sz w:val="40"/>
                <w:szCs w:val="40"/>
              </w:rPr>
              <w:t>30</w:t>
            </w:r>
            <w:r w:rsidRPr="005D488B">
              <w:rPr>
                <w:rFonts w:ascii="Arial,Bold" w:hAnsi="Arial,Bold"/>
                <w:b/>
                <w:color w:val="17365D"/>
                <w:sz w:val="40"/>
                <w:szCs w:val="40"/>
                <w:vertAlign w:val="superscript"/>
              </w:rPr>
              <w:t>th</w:t>
            </w:r>
            <w:r w:rsidRPr="005D488B">
              <w:rPr>
                <w:rFonts w:ascii="Arial,Bold" w:hAnsi="Arial,Bold"/>
                <w:b/>
                <w:color w:val="17365D"/>
                <w:sz w:val="40"/>
                <w:szCs w:val="40"/>
              </w:rPr>
              <w:t xml:space="preserve"> Annual General Meeting </w:t>
            </w:r>
          </w:p>
          <w:p w:rsidR="00EB4A41" w:rsidRPr="00792849" w:rsidRDefault="00EB4A41" w:rsidP="002766ED">
            <w:pPr>
              <w:tabs>
                <w:tab w:val="left" w:pos="1980"/>
              </w:tabs>
              <w:jc w:val="center"/>
              <w:rPr>
                <w:rFonts w:ascii="Bodoni MT Black" w:hAnsi="Bodoni MT Black"/>
                <w:b/>
                <w:color w:val="002060"/>
                <w:sz w:val="28"/>
                <w:szCs w:val="28"/>
              </w:rPr>
            </w:pPr>
            <w:r w:rsidRPr="00792849">
              <w:rPr>
                <w:rFonts w:ascii="Bodoni MT Black" w:hAnsi="Bodoni MT Black"/>
                <w:b/>
                <w:color w:val="002060"/>
                <w:sz w:val="28"/>
                <w:szCs w:val="28"/>
              </w:rPr>
              <w:t>“Strategic Alliances for Sustainable Broadband Development”</w:t>
            </w: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8"/>
                <w:szCs w:val="28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8"/>
                <w:szCs w:val="28"/>
              </w:rPr>
            </w:pPr>
          </w:p>
          <w:p w:rsidR="00EB4A41" w:rsidRPr="00792849" w:rsidRDefault="00EB4A41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32"/>
                <w:szCs w:val="32"/>
              </w:rPr>
            </w:pP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>25</w:t>
            </w: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  <w:vertAlign w:val="superscript"/>
              </w:rPr>
              <w:t>th</w:t>
            </w: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 xml:space="preserve"> to 28</w:t>
            </w: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  <w:vertAlign w:val="superscript"/>
              </w:rPr>
              <w:t>th</w:t>
            </w: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 xml:space="preserve"> January, 2014</w:t>
            </w:r>
          </w:p>
          <w:p w:rsidR="00EB4A41" w:rsidRPr="00792849" w:rsidRDefault="00EB4A41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32"/>
                <w:szCs w:val="32"/>
              </w:rPr>
            </w:pP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 xml:space="preserve">Half Moon Hotel </w:t>
            </w:r>
          </w:p>
          <w:p w:rsidR="00EB4A41" w:rsidRPr="00792849" w:rsidRDefault="00EB4A41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32"/>
                <w:szCs w:val="32"/>
              </w:rPr>
            </w:pP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>Rose Hall, Montego Bay, Jamaica</w:t>
            </w:r>
          </w:p>
          <w:p w:rsidR="00EB4A41" w:rsidRPr="00792849" w:rsidRDefault="00EB4A41" w:rsidP="00792849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32"/>
                <w:szCs w:val="32"/>
              </w:rPr>
            </w:pPr>
            <w:r w:rsidRPr="00792849">
              <w:rPr>
                <w:rFonts w:ascii="Arial, Bold" w:hAnsi="Arial, Bold"/>
                <w:b/>
                <w:color w:val="002060"/>
                <w:sz w:val="32"/>
                <w:szCs w:val="32"/>
              </w:rPr>
              <w:t>Co-hosted by: LIME</w:t>
            </w:r>
          </w:p>
          <w:p w:rsidR="00EB4A41" w:rsidRDefault="00EB4A41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</w:rPr>
            </w:pPr>
          </w:p>
          <w:p w:rsidR="00792849" w:rsidRPr="00792849" w:rsidRDefault="00792849" w:rsidP="00792849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44"/>
                <w:szCs w:val="44"/>
                <w:u w:val="single"/>
              </w:rPr>
            </w:pPr>
            <w:r w:rsidRPr="00792849">
              <w:rPr>
                <w:rFonts w:ascii="Arial,Bold" w:hAnsi="Arial,Bold"/>
                <w:b/>
                <w:color w:val="17365D"/>
                <w:sz w:val="44"/>
                <w:szCs w:val="44"/>
                <w:u w:val="single"/>
              </w:rPr>
              <w:t>AGM  DOCUMENTS</w:t>
            </w:r>
          </w:p>
        </w:tc>
        <w:tc>
          <w:tcPr>
            <w:tcW w:w="1621" w:type="dxa"/>
          </w:tcPr>
          <w:p w:rsidR="00EB4A41" w:rsidRPr="00E50AD7" w:rsidRDefault="00EB4A41" w:rsidP="00792849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</w:rPr>
            </w:pPr>
            <w:r>
              <w:rPr>
                <w:rFonts w:ascii="Arial,Bold" w:hAnsi="Arial,Bold"/>
                <w:b/>
                <w:noProof/>
                <w:color w:val="17365D"/>
                <w:lang w:val="en-TT" w:eastAsia="en-T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6pt;margin-top:-9pt;width:100.5pt;height:99.75pt;z-index:251660288;mso-wrap-style:none;mso-position-horizontal-relative:text;mso-position-vertical-relative:text" stroked="f">
                  <v:textbox style="mso-next-textbox:#_x0000_s1026;mso-fit-shape-to-text:t">
                    <w:txbxContent>
                      <w:p w:rsidR="00792849" w:rsidRDefault="00792849" w:rsidP="00EB4A4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17220" cy="1348740"/>
                              <wp:effectExtent l="19050" t="0" r="0" b="0"/>
                              <wp:docPr id="2" name="Picture 2" descr="lime new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lime new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1348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B4A41" w:rsidRDefault="00EB4A41" w:rsidP="00EB4A41">
      <w:pPr>
        <w:pStyle w:val="Header"/>
      </w:pPr>
    </w:p>
    <w:p w:rsidR="00EA69B1" w:rsidRDefault="00EA69B1"/>
    <w:sectPr w:rsidR="00EA69B1" w:rsidSect="0079284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41"/>
    <w:rsid w:val="002766ED"/>
    <w:rsid w:val="00792849"/>
    <w:rsid w:val="00837BAA"/>
    <w:rsid w:val="00EA69B1"/>
    <w:rsid w:val="00EB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A4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gmanzano</cp:lastModifiedBy>
  <cp:revision>2</cp:revision>
  <dcterms:created xsi:type="dcterms:W3CDTF">2014-01-17T17:23:00Z</dcterms:created>
  <dcterms:modified xsi:type="dcterms:W3CDTF">2014-01-17T17:23:00Z</dcterms:modified>
</cp:coreProperties>
</file>