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AA" w:rsidRPr="00993D19" w:rsidRDefault="00577712" w:rsidP="008508AA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2.6pt;margin-top:-59.4pt;width:45.6pt;height:79.2pt;z-index:251659264" filled="f" stroked="f">
            <v:textbox>
              <w:txbxContent>
                <w:p w:rsidR="008508AA" w:rsidRDefault="008508AA">
                  <w:r w:rsidRPr="00F625CF">
                    <w:object w:dxaOrig="1944" w:dyaOrig="388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.6pt;height:60.6pt" o:ole="">
                        <v:imagedata r:id="rId7" o:title=""/>
                      </v:shape>
                      <o:OLEObject Type="Embed" ProgID="AcroExch.Document.11" ShapeID="_x0000_i1026" DrawAspect="Content" ObjectID="_1451379847" r:id="rId8"/>
                    </w:objec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margin-left:-58.2pt;margin-top:-69.6pt;width:147.6pt;height:74.4pt;z-index:251658240" stroked="f">
            <v:textbox>
              <w:txbxContent>
                <w:p w:rsidR="008508AA" w:rsidRDefault="008508AA">
                  <w:r w:rsidRPr="008508AA">
                    <w:rPr>
                      <w:noProof/>
                    </w:rPr>
                    <w:drawing>
                      <wp:inline distT="0" distB="0" distL="0" distR="0">
                        <wp:extent cx="1346835" cy="1043137"/>
                        <wp:effectExtent l="19050" t="0" r="5715" b="0"/>
                        <wp:docPr id="2" name="Picture 1" descr="http://canto.org/wp-content/uploads/2013/02/Canto-theme-AGM-with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anto.org/wp-content/uploads/2013/02/Canto-theme-AGM-with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835" cy="10431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08AA">
        <w:rPr>
          <w:b/>
          <w:sz w:val="28"/>
          <w:szCs w:val="28"/>
        </w:rPr>
        <w:tab/>
      </w:r>
      <w:r w:rsidR="008508AA">
        <w:rPr>
          <w:b/>
          <w:sz w:val="28"/>
          <w:szCs w:val="28"/>
        </w:rPr>
        <w:tab/>
      </w:r>
      <w:r w:rsidR="008508AA">
        <w:rPr>
          <w:b/>
          <w:sz w:val="28"/>
          <w:szCs w:val="28"/>
        </w:rPr>
        <w:tab/>
      </w:r>
      <w:r w:rsidR="008508AA">
        <w:rPr>
          <w:b/>
          <w:sz w:val="28"/>
          <w:szCs w:val="28"/>
        </w:rPr>
        <w:tab/>
        <w:t xml:space="preserve">                                              </w:t>
      </w:r>
      <w:r w:rsidR="008508AA" w:rsidRPr="00993D19">
        <w:rPr>
          <w:b/>
          <w:sz w:val="28"/>
          <w:szCs w:val="28"/>
        </w:rPr>
        <w:t xml:space="preserve">        </w:t>
      </w:r>
    </w:p>
    <w:p w:rsidR="008508AA" w:rsidRPr="00993D19" w:rsidRDefault="008508AA" w:rsidP="008508AA">
      <w:pPr>
        <w:shd w:val="clear" w:color="auto" w:fill="FFFFFF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D83A2B">
        <w:rPr>
          <w:b/>
          <w:sz w:val="28"/>
          <w:szCs w:val="28"/>
          <w:vertAlign w:val="superscript"/>
        </w:rPr>
        <w:t>t</w:t>
      </w:r>
      <w:r>
        <w:rPr>
          <w:b/>
          <w:sz w:val="28"/>
          <w:szCs w:val="28"/>
          <w:vertAlign w:val="superscript"/>
        </w:rPr>
        <w:t xml:space="preserve">h </w:t>
      </w:r>
      <w:r w:rsidRPr="00993D19">
        <w:rPr>
          <w:b/>
          <w:sz w:val="28"/>
          <w:szCs w:val="28"/>
        </w:rPr>
        <w:t>Annual General Meeting</w:t>
      </w:r>
    </w:p>
    <w:p w:rsidR="008508AA" w:rsidRPr="00194D1D" w:rsidRDefault="008508AA" w:rsidP="008508AA">
      <w:pPr>
        <w:shd w:val="clear" w:color="auto" w:fill="FFFFFF"/>
        <w:spacing w:line="240" w:lineRule="auto"/>
        <w:contextualSpacing/>
        <w:jc w:val="center"/>
        <w:rPr>
          <w:rFonts w:ascii="Cambria" w:hAnsi="Cambria"/>
          <w:b/>
          <w:szCs w:val="24"/>
        </w:rPr>
      </w:pPr>
      <w:r w:rsidRPr="00194D1D">
        <w:rPr>
          <w:rFonts w:ascii="Cambria" w:hAnsi="Cambria"/>
          <w:b/>
          <w:szCs w:val="24"/>
        </w:rPr>
        <w:t>25</w:t>
      </w:r>
      <w:r w:rsidRPr="00194D1D">
        <w:rPr>
          <w:rFonts w:ascii="Cambria" w:hAnsi="Cambria"/>
          <w:b/>
          <w:szCs w:val="24"/>
          <w:vertAlign w:val="superscript"/>
        </w:rPr>
        <w:t>th</w:t>
      </w:r>
      <w:r w:rsidRPr="00194D1D">
        <w:rPr>
          <w:rFonts w:ascii="Cambria" w:hAnsi="Cambria"/>
          <w:b/>
          <w:szCs w:val="24"/>
        </w:rPr>
        <w:t xml:space="preserve"> -28</w:t>
      </w:r>
      <w:r w:rsidRPr="00194D1D">
        <w:rPr>
          <w:rFonts w:ascii="Cambria" w:hAnsi="Cambria"/>
          <w:b/>
          <w:szCs w:val="24"/>
          <w:vertAlign w:val="superscript"/>
        </w:rPr>
        <w:t>th</w:t>
      </w:r>
      <w:r w:rsidRPr="00194D1D">
        <w:rPr>
          <w:rFonts w:ascii="Cambria" w:hAnsi="Cambria"/>
          <w:b/>
          <w:szCs w:val="24"/>
        </w:rPr>
        <w:t xml:space="preserve"> January, 2014</w:t>
      </w:r>
    </w:p>
    <w:p w:rsidR="008508AA" w:rsidRPr="00194D1D" w:rsidRDefault="008508AA" w:rsidP="008508AA">
      <w:pPr>
        <w:shd w:val="clear" w:color="auto" w:fill="FFFFFF"/>
        <w:spacing w:line="240" w:lineRule="auto"/>
        <w:contextualSpacing/>
        <w:jc w:val="center"/>
        <w:rPr>
          <w:rFonts w:ascii="Cambria" w:hAnsi="Cambria"/>
          <w:b/>
          <w:szCs w:val="24"/>
        </w:rPr>
      </w:pPr>
      <w:r w:rsidRPr="00194D1D">
        <w:rPr>
          <w:rFonts w:ascii="Cambria" w:hAnsi="Cambria"/>
          <w:b/>
          <w:bCs/>
          <w:szCs w:val="24"/>
        </w:rPr>
        <w:t>Half Moon Hotel, Rose Hall, Jamaica</w:t>
      </w:r>
    </w:p>
    <w:p w:rsidR="008508AA" w:rsidRDefault="008508AA" w:rsidP="008508A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hAnsi="Cambria"/>
          <w:b/>
          <w:i/>
          <w:szCs w:val="24"/>
        </w:rPr>
      </w:pPr>
      <w:r w:rsidRPr="008C586C">
        <w:rPr>
          <w:rFonts w:ascii="Cambria" w:hAnsi="Cambria"/>
          <w:b/>
          <w:szCs w:val="24"/>
        </w:rPr>
        <w:t>Theme: “</w:t>
      </w:r>
      <w:r w:rsidRPr="008508AA">
        <w:rPr>
          <w:rFonts w:ascii="Cambria" w:hAnsi="Cambria"/>
          <w:b/>
          <w:i/>
          <w:szCs w:val="24"/>
        </w:rPr>
        <w:t>Strategic Alliances for Sustainable Broadband Development”</w:t>
      </w:r>
    </w:p>
    <w:p w:rsidR="003A4CFC" w:rsidRDefault="003A4CFC" w:rsidP="008508A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hAnsi="Cambria"/>
          <w:b/>
          <w:i/>
          <w:szCs w:val="24"/>
        </w:rPr>
      </w:pPr>
    </w:p>
    <w:p w:rsidR="008508AA" w:rsidRPr="00D83A2B" w:rsidRDefault="008508AA" w:rsidP="008508A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8508AA" w:rsidRPr="00713EAA" w:rsidRDefault="008508AA" w:rsidP="008508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13EAA">
        <w:rPr>
          <w:rFonts w:ascii="Arial" w:hAnsi="Arial" w:cs="Arial"/>
          <w:b/>
          <w:sz w:val="32"/>
          <w:szCs w:val="32"/>
        </w:rPr>
        <w:t>Agenda</w:t>
      </w:r>
    </w:p>
    <w:p w:rsidR="008508AA" w:rsidRPr="003A4CFC" w:rsidRDefault="008508AA" w:rsidP="003A4C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Corporate Social Responsibility (CSR) Committee</w:t>
      </w:r>
    </w:p>
    <w:p w:rsidR="003A4CFC" w:rsidRDefault="003A4CFC" w:rsidP="003A4C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Pr="001E79F4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February, 2014</w:t>
      </w:r>
    </w:p>
    <w:p w:rsidR="008508AA" w:rsidRPr="003A4CFC" w:rsidRDefault="008508AA" w:rsidP="003A4C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13E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12:00 </w:t>
      </w:r>
      <w:proofErr w:type="gramStart"/>
      <w:r w:rsidRPr="00713E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noon  –</w:t>
      </w:r>
      <w:proofErr w:type="gramEnd"/>
      <w:r w:rsidRPr="00713E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1:00 pm</w:t>
      </w:r>
    </w:p>
    <w:p w:rsidR="0072587C" w:rsidRPr="00713EAA" w:rsidRDefault="008508AA" w:rsidP="008508A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13EAA">
        <w:rPr>
          <w:rFonts w:ascii="Arial, Bold" w:hAnsi="Arial, Bold"/>
          <w:b/>
          <w:color w:val="FF0000"/>
          <w:sz w:val="24"/>
          <w:szCs w:val="24"/>
        </w:rPr>
        <w:t>St. Elizabeth</w:t>
      </w:r>
    </w:p>
    <w:p w:rsidR="005B4AA2" w:rsidRDefault="005B4AA2" w:rsidP="005B4AA2">
      <w:pPr>
        <w:spacing w:line="240" w:lineRule="auto"/>
        <w:contextualSpacing/>
      </w:pPr>
    </w:p>
    <w:p w:rsidR="005B4AA2" w:rsidRDefault="005B4AA2" w:rsidP="005B4AA2">
      <w:pPr>
        <w:spacing w:line="240" w:lineRule="auto"/>
        <w:contextualSpacing/>
      </w:pPr>
    </w:p>
    <w:p w:rsidR="005B4AA2" w:rsidRDefault="005B4AA2" w:rsidP="005B4AA2">
      <w:pPr>
        <w:spacing w:line="240" w:lineRule="auto"/>
        <w:contextualSpacing/>
      </w:pPr>
    </w:p>
    <w:p w:rsidR="005B4AA2" w:rsidRPr="003A4CFC" w:rsidRDefault="005B4AA2" w:rsidP="005B4AA2">
      <w:pPr>
        <w:spacing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Opening remarks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Approval of Agenda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Terms of Reference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Best practices – handset Disposal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The Global Telecommunications Initiative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Identifying other Best Practices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A.O.B</w:t>
      </w:r>
    </w:p>
    <w:p w:rsidR="005B4AA2" w:rsidRPr="003A4CFC" w:rsidRDefault="005B4AA2" w:rsidP="00CD63E5">
      <w:pPr>
        <w:pStyle w:val="ListParagraph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3A4CFC">
        <w:rPr>
          <w:rFonts w:ascii="Arial" w:hAnsi="Arial" w:cs="Arial"/>
          <w:b/>
          <w:color w:val="000000" w:themeColor="text1"/>
          <w:sz w:val="24"/>
          <w:szCs w:val="24"/>
        </w:rPr>
        <w:t>Date of next meeting</w:t>
      </w:r>
    </w:p>
    <w:p w:rsidR="005B4AA2" w:rsidRPr="00AB1B7C" w:rsidRDefault="005B4AA2" w:rsidP="00CD63E5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</w:p>
    <w:sectPr w:rsidR="005B4AA2" w:rsidRPr="00AB1B7C" w:rsidSect="0072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AA" w:rsidRDefault="008508AA" w:rsidP="008508AA">
      <w:pPr>
        <w:spacing w:after="0" w:line="240" w:lineRule="auto"/>
      </w:pPr>
      <w:r>
        <w:separator/>
      </w:r>
    </w:p>
  </w:endnote>
  <w:endnote w:type="continuationSeparator" w:id="1">
    <w:p w:rsidR="008508AA" w:rsidRDefault="008508AA" w:rsidP="0085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AA" w:rsidRDefault="008508AA" w:rsidP="008508AA">
      <w:pPr>
        <w:spacing w:after="0" w:line="240" w:lineRule="auto"/>
      </w:pPr>
      <w:r>
        <w:separator/>
      </w:r>
    </w:p>
  </w:footnote>
  <w:footnote w:type="continuationSeparator" w:id="1">
    <w:p w:rsidR="008508AA" w:rsidRDefault="008508AA" w:rsidP="0085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2F2"/>
    <w:multiLevelType w:val="hybridMultilevel"/>
    <w:tmpl w:val="E766D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AA2"/>
    <w:rsid w:val="00061BF8"/>
    <w:rsid w:val="00194D1D"/>
    <w:rsid w:val="00295E33"/>
    <w:rsid w:val="003A4CFC"/>
    <w:rsid w:val="00577712"/>
    <w:rsid w:val="005B4AA2"/>
    <w:rsid w:val="00713EAA"/>
    <w:rsid w:val="0072587C"/>
    <w:rsid w:val="008508AA"/>
    <w:rsid w:val="00AB1B7C"/>
    <w:rsid w:val="00C7299E"/>
    <w:rsid w:val="00CD63E5"/>
    <w:rsid w:val="00FC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AA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8AA"/>
  </w:style>
  <w:style w:type="paragraph" w:styleId="Footer">
    <w:name w:val="footer"/>
    <w:basedOn w:val="Normal"/>
    <w:link w:val="FooterChar"/>
    <w:uiPriority w:val="99"/>
    <w:semiHidden/>
    <w:unhideWhenUsed/>
    <w:rsid w:val="00850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gmanzano</cp:lastModifiedBy>
  <cp:revision>9</cp:revision>
  <dcterms:created xsi:type="dcterms:W3CDTF">2014-01-16T15:29:00Z</dcterms:created>
  <dcterms:modified xsi:type="dcterms:W3CDTF">2014-01-16T16:18:00Z</dcterms:modified>
</cp:coreProperties>
</file>