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9F2" w:rsidRPr="000B7944" w:rsidRDefault="00F539F2" w:rsidP="000B7944">
      <w:pPr>
        <w:shd w:val="clear" w:color="auto" w:fill="FFFFFF"/>
        <w:spacing w:after="240"/>
        <w:jc w:val="both"/>
        <w:textAlignment w:val="baseline"/>
        <w:rPr>
          <w:rFonts w:ascii="Arial" w:hAnsi="Arial" w:cs="Arial"/>
          <w:sz w:val="22"/>
          <w:szCs w:val="22"/>
        </w:rPr>
      </w:pPr>
      <w:bookmarkStart w:id="0" w:name="_GoBack"/>
      <w:r w:rsidRPr="000B7944">
        <w:rPr>
          <w:rFonts w:ascii="Arial" w:hAnsi="Arial" w:cs="Arial"/>
          <w:sz w:val="22"/>
          <w:szCs w:val="22"/>
        </w:rPr>
        <w:t>Thank you Mr. Leon Wiliams, CEO, BTC and co-Host of this auspicious event for your warm introduction!</w:t>
      </w:r>
    </w:p>
    <w:p w:rsidR="000308F3" w:rsidRPr="000B7944" w:rsidRDefault="000308F3" w:rsidP="000B7944">
      <w:pPr>
        <w:pStyle w:val="ListParagraph"/>
        <w:numPr>
          <w:ilvl w:val="0"/>
          <w:numId w:val="10"/>
        </w:numPr>
        <w:shd w:val="clear" w:color="auto" w:fill="FFFFFF"/>
        <w:spacing w:after="240"/>
        <w:jc w:val="both"/>
        <w:textAlignment w:val="baseline"/>
        <w:rPr>
          <w:rFonts w:ascii="Arial" w:hAnsi="Arial" w:cs="Arial"/>
          <w:sz w:val="22"/>
          <w:szCs w:val="22"/>
        </w:rPr>
      </w:pPr>
      <w:r w:rsidRPr="000B7944">
        <w:rPr>
          <w:rFonts w:ascii="Arial" w:hAnsi="Arial" w:cs="Arial"/>
          <w:sz w:val="22"/>
          <w:szCs w:val="22"/>
        </w:rPr>
        <w:t xml:space="preserve">The  Rt. Hon Perry Gladstone, Prime Minister of The Commonwealth of the Bahamas </w:t>
      </w:r>
    </w:p>
    <w:p w:rsidR="00F539F2"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00F539F2" w:rsidRPr="000B7944">
        <w:rPr>
          <w:rFonts w:ascii="Arial" w:hAnsi="Arial" w:cs="Arial"/>
          <w:sz w:val="22"/>
          <w:szCs w:val="22"/>
        </w:rPr>
        <w:tab/>
        <w:t>Government Ministers and their Representatives from the various islands represented</w:t>
      </w:r>
      <w:r w:rsidRPr="000B7944">
        <w:rPr>
          <w:rFonts w:ascii="Arial" w:hAnsi="Arial" w:cs="Arial"/>
          <w:sz w:val="22"/>
          <w:szCs w:val="22"/>
        </w:rPr>
        <w:tab/>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Dr. Hamadoun Touré- Secretary General – ITU</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Mr. Dirk Currie, Chairman of CANTO</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 xml:space="preserve">Mrs. Helma Etnel, </w:t>
      </w:r>
      <w:r w:rsidR="00F539F2" w:rsidRPr="000B7944">
        <w:rPr>
          <w:rFonts w:ascii="Arial" w:hAnsi="Arial" w:cs="Arial"/>
          <w:sz w:val="22"/>
          <w:szCs w:val="22"/>
        </w:rPr>
        <w:t>Ag. Vice Chair</w:t>
      </w:r>
      <w:r w:rsidRPr="000B7944">
        <w:rPr>
          <w:rFonts w:ascii="Arial" w:hAnsi="Arial" w:cs="Arial"/>
          <w:sz w:val="22"/>
          <w:szCs w:val="22"/>
        </w:rPr>
        <w:t xml:space="preserve"> of CANTO</w:t>
      </w:r>
      <w:r w:rsidR="00F539F2" w:rsidRPr="000B7944">
        <w:rPr>
          <w:rFonts w:ascii="Arial" w:hAnsi="Arial" w:cs="Arial"/>
          <w:sz w:val="22"/>
          <w:szCs w:val="22"/>
        </w:rPr>
        <w:t xml:space="preserve"> and Other Directors of CANTO</w:t>
      </w:r>
      <w:r w:rsidRPr="000B7944">
        <w:rPr>
          <w:rFonts w:ascii="Arial" w:hAnsi="Arial" w:cs="Arial"/>
          <w:sz w:val="22"/>
          <w:szCs w:val="22"/>
        </w:rPr>
        <w:t xml:space="preserve"> </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 xml:space="preserve">Ms. Bernadette Lewis, Secretary General, CTU </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Mr. Chris Dehring, Chairman &amp; Chief Marketing Officer, LIME</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Dr. Earl Suttle, Motivational Speaker</w:t>
      </w:r>
    </w:p>
    <w:p w:rsidR="000308F3" w:rsidRPr="000B7944" w:rsidRDefault="006F2768"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 xml:space="preserve">Board of Directors of </w:t>
      </w:r>
      <w:r w:rsidR="000308F3" w:rsidRPr="000B7944">
        <w:rPr>
          <w:rFonts w:ascii="Arial" w:hAnsi="Arial" w:cs="Arial"/>
          <w:sz w:val="22"/>
          <w:szCs w:val="22"/>
        </w:rPr>
        <w:t xml:space="preserve">BTC </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 xml:space="preserve">Senior Government Officials </w:t>
      </w:r>
    </w:p>
    <w:p w:rsidR="000308F3"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 xml:space="preserve">Members of Diplomatic Corps </w:t>
      </w:r>
    </w:p>
    <w:p w:rsidR="006F2768"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t>Members of the Clergy</w:t>
      </w:r>
    </w:p>
    <w:p w:rsidR="006F2768" w:rsidRPr="000B7944" w:rsidRDefault="006F2768" w:rsidP="000B7944">
      <w:pPr>
        <w:pStyle w:val="ListParagraph"/>
        <w:numPr>
          <w:ilvl w:val="0"/>
          <w:numId w:val="10"/>
        </w:numPr>
        <w:shd w:val="clear" w:color="auto" w:fill="FFFFFF"/>
        <w:spacing w:after="240"/>
        <w:jc w:val="both"/>
        <w:textAlignment w:val="baseline"/>
        <w:rPr>
          <w:rFonts w:ascii="Arial" w:hAnsi="Arial" w:cs="Arial"/>
          <w:sz w:val="22"/>
          <w:szCs w:val="22"/>
        </w:rPr>
      </w:pPr>
      <w:r w:rsidRPr="000B7944">
        <w:rPr>
          <w:rFonts w:ascii="Arial" w:hAnsi="Arial" w:cs="Arial"/>
          <w:sz w:val="22"/>
          <w:szCs w:val="22"/>
        </w:rPr>
        <w:t xml:space="preserve">      Special invited guests</w:t>
      </w:r>
      <w:r w:rsidR="000308F3" w:rsidRPr="000B7944">
        <w:rPr>
          <w:rFonts w:ascii="Arial" w:hAnsi="Arial" w:cs="Arial"/>
          <w:sz w:val="22"/>
          <w:szCs w:val="22"/>
        </w:rPr>
        <w:t xml:space="preserve"> </w:t>
      </w:r>
    </w:p>
    <w:p w:rsidR="00BB6E54" w:rsidRPr="000B7944" w:rsidRDefault="006F2768" w:rsidP="000B7944">
      <w:pPr>
        <w:pStyle w:val="ListParagraph"/>
        <w:numPr>
          <w:ilvl w:val="0"/>
          <w:numId w:val="10"/>
        </w:numPr>
        <w:shd w:val="clear" w:color="auto" w:fill="FFFFFF"/>
        <w:spacing w:after="240"/>
        <w:jc w:val="both"/>
        <w:textAlignment w:val="baseline"/>
        <w:rPr>
          <w:rFonts w:ascii="Arial" w:hAnsi="Arial" w:cs="Arial"/>
          <w:sz w:val="22"/>
          <w:szCs w:val="22"/>
        </w:rPr>
      </w:pPr>
      <w:r w:rsidRPr="000B7944">
        <w:rPr>
          <w:rFonts w:ascii="Arial" w:hAnsi="Arial" w:cs="Arial"/>
          <w:sz w:val="22"/>
          <w:szCs w:val="22"/>
        </w:rPr>
        <w:t xml:space="preserve">      Members of the Media</w:t>
      </w:r>
    </w:p>
    <w:p w:rsidR="000308F3" w:rsidRPr="000B7944" w:rsidRDefault="00BB6E54" w:rsidP="000B7944">
      <w:pPr>
        <w:pStyle w:val="ListParagraph"/>
        <w:numPr>
          <w:ilvl w:val="0"/>
          <w:numId w:val="10"/>
        </w:numPr>
        <w:shd w:val="clear" w:color="auto" w:fill="FFFFFF"/>
        <w:spacing w:after="240"/>
        <w:jc w:val="both"/>
        <w:textAlignment w:val="baseline"/>
        <w:rPr>
          <w:rFonts w:ascii="Arial" w:hAnsi="Arial" w:cs="Arial"/>
          <w:sz w:val="22"/>
          <w:szCs w:val="22"/>
        </w:rPr>
      </w:pPr>
      <w:r w:rsidRPr="000B7944">
        <w:rPr>
          <w:rFonts w:ascii="Arial" w:hAnsi="Arial" w:cs="Arial"/>
          <w:sz w:val="22"/>
          <w:szCs w:val="22"/>
        </w:rPr>
        <w:t xml:space="preserve">      Conference Delegates</w:t>
      </w:r>
      <w:r w:rsidR="000308F3" w:rsidRPr="000B7944">
        <w:rPr>
          <w:rFonts w:ascii="Arial" w:hAnsi="Arial" w:cs="Arial"/>
          <w:sz w:val="22"/>
          <w:szCs w:val="22"/>
        </w:rPr>
        <w:tab/>
      </w:r>
    </w:p>
    <w:p w:rsidR="00BF4FDB" w:rsidRPr="000B7944" w:rsidRDefault="000308F3" w:rsidP="000B7944">
      <w:pPr>
        <w:shd w:val="clear" w:color="auto" w:fill="FFFFFF"/>
        <w:spacing w:after="240"/>
        <w:jc w:val="both"/>
        <w:textAlignment w:val="baseline"/>
        <w:rPr>
          <w:rFonts w:ascii="Arial" w:hAnsi="Arial" w:cs="Arial"/>
          <w:sz w:val="22"/>
          <w:szCs w:val="22"/>
        </w:rPr>
      </w:pPr>
      <w:r w:rsidRPr="000B7944">
        <w:rPr>
          <w:rFonts w:ascii="Arial" w:hAnsi="Arial" w:cs="Arial"/>
          <w:sz w:val="22"/>
          <w:szCs w:val="22"/>
        </w:rPr>
        <w:t>•</w:t>
      </w:r>
      <w:r w:rsidRPr="000B7944">
        <w:rPr>
          <w:rFonts w:ascii="Arial" w:hAnsi="Arial" w:cs="Arial"/>
          <w:sz w:val="22"/>
          <w:szCs w:val="22"/>
        </w:rPr>
        <w:tab/>
      </w:r>
      <w:r w:rsidR="006F2768" w:rsidRPr="000B7944">
        <w:rPr>
          <w:rFonts w:ascii="Arial" w:hAnsi="Arial" w:cs="Arial"/>
          <w:sz w:val="22"/>
          <w:szCs w:val="22"/>
        </w:rPr>
        <w:t>Distinguished Ladies and Gentlemen, WELCOME!</w:t>
      </w:r>
      <w:r w:rsidRPr="000B7944">
        <w:rPr>
          <w:rFonts w:ascii="Arial" w:hAnsi="Arial" w:cs="Arial"/>
          <w:sz w:val="22"/>
          <w:szCs w:val="22"/>
        </w:rPr>
        <w:t xml:space="preserve">  </w:t>
      </w:r>
      <w:r w:rsidR="00BF4FDB" w:rsidRPr="000B7944">
        <w:rPr>
          <w:rFonts w:ascii="Arial" w:eastAsia="Times New Roman" w:hAnsi="Arial" w:cs="Arial"/>
          <w:color w:val="222222"/>
          <w:sz w:val="22"/>
          <w:szCs w:val="22"/>
          <w:lang w:val="en-JM"/>
        </w:rPr>
        <w:br w:type="page"/>
      </w:r>
    </w:p>
    <w:p w:rsidR="00BB6513" w:rsidRPr="000B7944" w:rsidRDefault="00BB6513" w:rsidP="000B7944">
      <w:pPr>
        <w:shd w:val="clear" w:color="auto" w:fill="FFFFFF"/>
        <w:jc w:val="both"/>
        <w:rPr>
          <w:rFonts w:ascii="Arial" w:eastAsia="Times New Roman" w:hAnsi="Arial" w:cs="Arial"/>
          <w:color w:val="222222"/>
          <w:sz w:val="22"/>
          <w:szCs w:val="22"/>
          <w:lang w:val="en-JM"/>
        </w:rPr>
      </w:pPr>
    </w:p>
    <w:p w:rsidR="001E5BAF"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 xml:space="preserve">I am </w:t>
      </w:r>
      <w:r w:rsidR="00BF4FDB" w:rsidRPr="000B7944">
        <w:rPr>
          <w:rFonts w:ascii="Arial" w:hAnsi="Arial" w:cs="Arial"/>
          <w:color w:val="000000"/>
          <w:sz w:val="22"/>
          <w:szCs w:val="22"/>
        </w:rPr>
        <w:t xml:space="preserve">beyond </w:t>
      </w:r>
      <w:r w:rsidRPr="000B7944">
        <w:rPr>
          <w:rFonts w:ascii="Arial" w:hAnsi="Arial" w:cs="Arial"/>
          <w:color w:val="000000"/>
          <w:sz w:val="22"/>
          <w:szCs w:val="22"/>
        </w:rPr>
        <w:t xml:space="preserve">honored and privileged to </w:t>
      </w:r>
      <w:r w:rsidR="003920F4" w:rsidRPr="000B7944">
        <w:rPr>
          <w:rFonts w:ascii="Arial" w:hAnsi="Arial" w:cs="Arial"/>
          <w:color w:val="000000"/>
          <w:sz w:val="22"/>
          <w:szCs w:val="22"/>
        </w:rPr>
        <w:t xml:space="preserve">deliver remarks at this </w:t>
      </w:r>
      <w:r w:rsidRPr="000B7944">
        <w:rPr>
          <w:rFonts w:ascii="Arial" w:hAnsi="Arial" w:cs="Arial"/>
          <w:color w:val="000000"/>
          <w:sz w:val="22"/>
          <w:szCs w:val="22"/>
        </w:rPr>
        <w:t>our 30</w:t>
      </w:r>
      <w:r w:rsidRPr="000B7944">
        <w:rPr>
          <w:rFonts w:ascii="Arial" w:hAnsi="Arial" w:cs="Arial"/>
          <w:color w:val="000000"/>
          <w:sz w:val="22"/>
          <w:szCs w:val="22"/>
          <w:vertAlign w:val="superscript"/>
        </w:rPr>
        <w:t>th</w:t>
      </w:r>
      <w:r w:rsidRPr="000B7944">
        <w:rPr>
          <w:rFonts w:ascii="Arial" w:hAnsi="Arial" w:cs="Arial"/>
          <w:color w:val="000000"/>
          <w:sz w:val="22"/>
          <w:szCs w:val="22"/>
        </w:rPr>
        <w:t xml:space="preserve"> Annual Conference and Trade Exhibition.</w:t>
      </w:r>
      <w:r w:rsidR="0030163F" w:rsidRPr="000B7944">
        <w:rPr>
          <w:rFonts w:ascii="Arial" w:hAnsi="Arial" w:cs="Arial"/>
          <w:color w:val="000000"/>
          <w:sz w:val="22"/>
          <w:szCs w:val="22"/>
        </w:rPr>
        <w:t xml:space="preserve"> 2014 heralds CANTO’s ‘Pearl’ anniversary – 30 years of proudly serving its members in the ICT sector, in a multiplicity of ways. CANTO, founded in 1984, started with </w:t>
      </w:r>
      <w:r w:rsidR="00F94D79" w:rsidRPr="000B7944">
        <w:rPr>
          <w:rFonts w:ascii="Arial" w:hAnsi="Arial" w:cs="Arial"/>
          <w:color w:val="000000"/>
          <w:sz w:val="22"/>
          <w:szCs w:val="22"/>
        </w:rPr>
        <w:t>8</w:t>
      </w:r>
      <w:r w:rsidR="0030163F" w:rsidRPr="000B7944">
        <w:rPr>
          <w:rFonts w:ascii="Arial" w:hAnsi="Arial" w:cs="Arial"/>
          <w:color w:val="000000"/>
          <w:sz w:val="22"/>
          <w:szCs w:val="22"/>
        </w:rPr>
        <w:t xml:space="preserve"> operators from </w:t>
      </w:r>
      <w:r w:rsidR="00F94D79" w:rsidRPr="000B7944">
        <w:rPr>
          <w:rFonts w:ascii="Arial" w:hAnsi="Arial" w:cs="Arial"/>
          <w:color w:val="000000"/>
          <w:sz w:val="22"/>
          <w:szCs w:val="22"/>
        </w:rPr>
        <w:t>8</w:t>
      </w:r>
      <w:r w:rsidR="0030163F" w:rsidRPr="000B7944">
        <w:rPr>
          <w:rFonts w:ascii="Arial" w:hAnsi="Arial" w:cs="Arial"/>
          <w:color w:val="000000"/>
          <w:sz w:val="22"/>
          <w:szCs w:val="22"/>
        </w:rPr>
        <w:t xml:space="preserve"> Caribbean countries. 30 years later the association has proudly grown to o</w:t>
      </w:r>
      <w:r w:rsidR="00F94D79" w:rsidRPr="000B7944">
        <w:rPr>
          <w:rFonts w:ascii="Arial" w:hAnsi="Arial" w:cs="Arial"/>
          <w:color w:val="000000"/>
          <w:sz w:val="22"/>
          <w:szCs w:val="22"/>
        </w:rPr>
        <w:t>ver 141</w:t>
      </w:r>
      <w:r w:rsidR="0030163F" w:rsidRPr="000B7944">
        <w:rPr>
          <w:rFonts w:ascii="Arial" w:hAnsi="Arial" w:cs="Arial"/>
          <w:color w:val="000000"/>
          <w:sz w:val="22"/>
          <w:szCs w:val="22"/>
        </w:rPr>
        <w:t xml:space="preserve"> members in 34 countries! Over the years, CANTO has evolved through many stages, ranging from the collating </w:t>
      </w:r>
      <w:r w:rsidR="00F94D79" w:rsidRPr="000B7944">
        <w:rPr>
          <w:rFonts w:ascii="Arial" w:hAnsi="Arial" w:cs="Arial"/>
          <w:color w:val="000000"/>
          <w:sz w:val="22"/>
          <w:szCs w:val="22"/>
        </w:rPr>
        <w:t xml:space="preserve">of </w:t>
      </w:r>
      <w:r w:rsidR="0030163F" w:rsidRPr="000B7944">
        <w:rPr>
          <w:rFonts w:ascii="Arial" w:hAnsi="Arial" w:cs="Arial"/>
          <w:color w:val="000000"/>
          <w:sz w:val="22"/>
          <w:szCs w:val="22"/>
        </w:rPr>
        <w:t xml:space="preserve">a common agenda </w:t>
      </w:r>
      <w:r w:rsidR="00F94D79" w:rsidRPr="000B7944">
        <w:rPr>
          <w:rFonts w:ascii="Arial" w:hAnsi="Arial" w:cs="Arial"/>
          <w:color w:val="000000"/>
          <w:sz w:val="22"/>
          <w:szCs w:val="22"/>
        </w:rPr>
        <w:t xml:space="preserve">for the region </w:t>
      </w:r>
      <w:r w:rsidR="0030163F" w:rsidRPr="000B7944">
        <w:rPr>
          <w:rFonts w:ascii="Arial" w:hAnsi="Arial" w:cs="Arial"/>
          <w:color w:val="000000"/>
          <w:sz w:val="22"/>
          <w:szCs w:val="22"/>
        </w:rPr>
        <w:t xml:space="preserve">to being a facilitator for the </w:t>
      </w:r>
      <w:r w:rsidR="00F94D79" w:rsidRPr="000B7944">
        <w:rPr>
          <w:rFonts w:ascii="Arial" w:hAnsi="Arial" w:cs="Arial"/>
          <w:color w:val="000000"/>
          <w:sz w:val="22"/>
          <w:szCs w:val="22"/>
        </w:rPr>
        <w:t>Caribbean</w:t>
      </w:r>
      <w:r w:rsidR="0030163F" w:rsidRPr="000B7944">
        <w:rPr>
          <w:rFonts w:ascii="Arial" w:hAnsi="Arial" w:cs="Arial"/>
          <w:color w:val="000000"/>
          <w:sz w:val="22"/>
          <w:szCs w:val="22"/>
        </w:rPr>
        <w:t xml:space="preserve"> during the </w:t>
      </w:r>
      <w:r w:rsidR="00F94D79" w:rsidRPr="000B7944">
        <w:rPr>
          <w:rFonts w:ascii="Arial" w:hAnsi="Arial" w:cs="Arial"/>
          <w:color w:val="000000"/>
          <w:sz w:val="22"/>
          <w:szCs w:val="22"/>
        </w:rPr>
        <w:t xml:space="preserve">process of </w:t>
      </w:r>
      <w:r w:rsidR="0030163F" w:rsidRPr="000B7944">
        <w:rPr>
          <w:rFonts w:ascii="Arial" w:hAnsi="Arial" w:cs="Arial"/>
          <w:color w:val="000000"/>
          <w:sz w:val="22"/>
          <w:szCs w:val="22"/>
        </w:rPr>
        <w:t>liberalization. Our genesis came from a need to articulate a common agenda for the</w:t>
      </w:r>
      <w:r w:rsidR="00293327" w:rsidRPr="000B7944">
        <w:rPr>
          <w:rFonts w:ascii="Arial" w:hAnsi="Arial" w:cs="Arial"/>
          <w:color w:val="000000"/>
          <w:sz w:val="22"/>
          <w:szCs w:val="22"/>
        </w:rPr>
        <w:t xml:space="preserve"> Caribbean in dialogue with international</w:t>
      </w:r>
      <w:r w:rsidR="0030163F" w:rsidRPr="000B7944">
        <w:rPr>
          <w:rFonts w:ascii="Arial" w:hAnsi="Arial" w:cs="Arial"/>
          <w:color w:val="000000"/>
          <w:sz w:val="22"/>
          <w:szCs w:val="22"/>
        </w:rPr>
        <w:t xml:space="preserve"> partners. </w:t>
      </w:r>
    </w:p>
    <w:p w:rsidR="0001110A" w:rsidRPr="000B7944" w:rsidRDefault="001E5BAF" w:rsidP="000B7944">
      <w:pPr>
        <w:shd w:val="clear" w:color="auto" w:fill="FFFFFF"/>
        <w:spacing w:after="240"/>
        <w:jc w:val="both"/>
        <w:rPr>
          <w:rFonts w:ascii="Arial" w:hAnsi="Arial" w:cs="Arial"/>
          <w:color w:val="000000"/>
          <w:sz w:val="22"/>
          <w:szCs w:val="22"/>
        </w:rPr>
      </w:pPr>
      <w:r w:rsidRPr="000B7944">
        <w:rPr>
          <w:rFonts w:ascii="Arial" w:hAnsi="Arial" w:cs="Arial"/>
          <w:color w:val="000000"/>
          <w:sz w:val="22"/>
          <w:szCs w:val="22"/>
        </w:rPr>
        <w:t>Pre-Liberalization saw CANTO proudly emerging as an industry champion in</w:t>
      </w:r>
      <w:r w:rsidRPr="000B7944">
        <w:rPr>
          <w:rFonts w:ascii="Arial" w:hAnsi="Arial" w:cs="Arial"/>
          <w:color w:val="000000"/>
          <w:sz w:val="22"/>
          <w:szCs w:val="22"/>
          <w:lang w:val="en-JM"/>
        </w:rPr>
        <w:t xml:space="preserve"> </w:t>
      </w:r>
      <w:r w:rsidRPr="000B7944">
        <w:rPr>
          <w:rFonts w:ascii="Arial" w:hAnsi="Arial" w:cs="Arial"/>
          <w:color w:val="000000"/>
          <w:sz w:val="22"/>
          <w:szCs w:val="22"/>
        </w:rPr>
        <w:t xml:space="preserve">international negotiations, </w:t>
      </w:r>
      <w:r w:rsidR="00C161DF" w:rsidRPr="000B7944">
        <w:rPr>
          <w:rFonts w:ascii="Arial" w:hAnsi="Arial" w:cs="Arial"/>
          <w:color w:val="000000"/>
          <w:sz w:val="22"/>
          <w:szCs w:val="22"/>
        </w:rPr>
        <w:t>advocating on</w:t>
      </w:r>
      <w:r w:rsidRPr="000B7944">
        <w:rPr>
          <w:rFonts w:ascii="Arial" w:hAnsi="Arial" w:cs="Arial"/>
          <w:color w:val="000000"/>
          <w:sz w:val="22"/>
          <w:szCs w:val="22"/>
          <w:lang w:val="en-JM"/>
        </w:rPr>
        <w:t xml:space="preserve"> </w:t>
      </w:r>
      <w:r w:rsidRPr="000B7944">
        <w:rPr>
          <w:rFonts w:ascii="Arial" w:hAnsi="Arial" w:cs="Arial"/>
          <w:color w:val="000000"/>
          <w:sz w:val="22"/>
          <w:szCs w:val="22"/>
        </w:rPr>
        <w:t>issues on behalf of its members.</w:t>
      </w:r>
      <w:r w:rsidRPr="000B7944">
        <w:rPr>
          <w:rFonts w:ascii="Arial" w:hAnsi="Arial" w:cs="Arial"/>
          <w:color w:val="000000"/>
          <w:sz w:val="22"/>
          <w:szCs w:val="22"/>
          <w:lang w:val="en-JM"/>
        </w:rPr>
        <w:t xml:space="preserve"> For example, CANTO acted as a </w:t>
      </w:r>
      <w:r w:rsidRPr="000B7944">
        <w:rPr>
          <w:rFonts w:ascii="Arial" w:hAnsi="Arial" w:cs="Arial"/>
          <w:color w:val="000000"/>
          <w:sz w:val="22"/>
          <w:szCs w:val="22"/>
        </w:rPr>
        <w:t>part of a lobby group on Capitol Hill seeking to minimize the impact of the FCC Benchmark Order on reduction of settlement rates to regional operators, one of the key issues of the time.</w:t>
      </w:r>
      <w:r w:rsidR="00C161DF" w:rsidRPr="000B7944">
        <w:rPr>
          <w:rFonts w:ascii="Arial" w:hAnsi="Arial" w:cs="Arial"/>
          <w:color w:val="000000"/>
          <w:sz w:val="22"/>
          <w:szCs w:val="22"/>
        </w:rPr>
        <w:t xml:space="preserve"> </w:t>
      </w:r>
    </w:p>
    <w:p w:rsidR="00BC09F9" w:rsidRPr="000B7944" w:rsidRDefault="00C161DF" w:rsidP="000B7944">
      <w:pPr>
        <w:shd w:val="clear" w:color="auto" w:fill="FFFFFF"/>
        <w:spacing w:after="240"/>
        <w:jc w:val="both"/>
        <w:rPr>
          <w:rFonts w:ascii="Arial" w:hAnsi="Arial" w:cs="Arial"/>
          <w:color w:val="000000"/>
          <w:sz w:val="22"/>
          <w:szCs w:val="22"/>
          <w:lang w:val="en-GB"/>
        </w:rPr>
      </w:pPr>
      <w:r w:rsidRPr="000B7944">
        <w:rPr>
          <w:rFonts w:ascii="Arial" w:hAnsi="Arial" w:cs="Arial"/>
          <w:color w:val="000000"/>
          <w:sz w:val="22"/>
          <w:szCs w:val="22"/>
        </w:rPr>
        <w:t xml:space="preserve">With the onset of liberalization CANTO focused its work in the area of telecommunications policy development and training. </w:t>
      </w:r>
      <w:r w:rsidRPr="000B7944">
        <w:rPr>
          <w:rFonts w:ascii="Arial" w:hAnsi="Arial" w:cs="Arial"/>
          <w:color w:val="000000"/>
          <w:sz w:val="22"/>
          <w:szCs w:val="22"/>
          <w:lang w:val="en-GB"/>
        </w:rPr>
        <w:t>Training courses, handbooks and workshops dealing with policy issues such as understanding the regulatory framework, interconnection guidelines, un</w:t>
      </w:r>
      <w:r w:rsidR="00432389" w:rsidRPr="000B7944">
        <w:rPr>
          <w:rFonts w:ascii="Arial" w:hAnsi="Arial" w:cs="Arial"/>
          <w:color w:val="000000"/>
          <w:sz w:val="22"/>
          <w:szCs w:val="22"/>
          <w:lang w:val="en-GB"/>
        </w:rPr>
        <w:t xml:space="preserve">iversal access/ service policy, </w:t>
      </w:r>
      <w:r w:rsidRPr="000B7944">
        <w:rPr>
          <w:rFonts w:ascii="Arial" w:hAnsi="Arial" w:cs="Arial"/>
          <w:color w:val="000000"/>
          <w:sz w:val="22"/>
          <w:szCs w:val="22"/>
          <w:lang w:val="en-GB"/>
        </w:rPr>
        <w:t>were held to equip members with the skills needed to thrive in competitive markets.</w:t>
      </w:r>
    </w:p>
    <w:p w:rsidR="0001110A" w:rsidRPr="000B7944" w:rsidRDefault="00F87B08" w:rsidP="000B7944">
      <w:pPr>
        <w:shd w:val="clear" w:color="auto" w:fill="FFFFFF"/>
        <w:spacing w:after="240"/>
        <w:jc w:val="both"/>
        <w:rPr>
          <w:rFonts w:ascii="Arial" w:hAnsi="Arial" w:cs="Arial"/>
          <w:color w:val="000000"/>
          <w:sz w:val="22"/>
          <w:szCs w:val="22"/>
          <w:lang w:val="en-JM"/>
        </w:rPr>
      </w:pPr>
      <w:r w:rsidRPr="000B7944">
        <w:rPr>
          <w:rFonts w:ascii="Arial" w:hAnsi="Arial" w:cs="Arial"/>
          <w:color w:val="000000"/>
          <w:sz w:val="22"/>
          <w:szCs w:val="22"/>
          <w:lang w:val="en-GB"/>
        </w:rPr>
        <w:t>The post-</w:t>
      </w:r>
      <w:r w:rsidR="0001110A" w:rsidRPr="000B7944">
        <w:rPr>
          <w:rFonts w:ascii="Arial" w:hAnsi="Arial" w:cs="Arial"/>
          <w:color w:val="000000"/>
          <w:sz w:val="22"/>
          <w:szCs w:val="22"/>
          <w:lang w:val="en-GB"/>
        </w:rPr>
        <w:t xml:space="preserve">liberalization </w:t>
      </w:r>
      <w:r w:rsidRPr="000B7944">
        <w:rPr>
          <w:rFonts w:ascii="Arial" w:hAnsi="Arial" w:cs="Arial"/>
          <w:color w:val="000000"/>
          <w:sz w:val="22"/>
          <w:szCs w:val="22"/>
          <w:lang w:val="en-GB"/>
        </w:rPr>
        <w:t xml:space="preserve">ongoing </w:t>
      </w:r>
      <w:r w:rsidR="0001110A" w:rsidRPr="000B7944">
        <w:rPr>
          <w:rFonts w:ascii="Arial" w:hAnsi="Arial" w:cs="Arial"/>
          <w:color w:val="000000"/>
          <w:sz w:val="22"/>
          <w:szCs w:val="22"/>
          <w:lang w:val="en-GB"/>
        </w:rPr>
        <w:t xml:space="preserve">agenda has been underscored by </w:t>
      </w:r>
      <w:r w:rsidR="005351C0" w:rsidRPr="000B7944">
        <w:rPr>
          <w:rFonts w:ascii="Arial" w:hAnsi="Arial" w:cs="Arial"/>
          <w:color w:val="000000"/>
          <w:sz w:val="22"/>
          <w:szCs w:val="22"/>
          <w:lang w:val="en-GB"/>
        </w:rPr>
        <w:t xml:space="preserve">CANTO working to construct a </w:t>
      </w:r>
      <w:r w:rsidRPr="000B7944">
        <w:rPr>
          <w:rFonts w:ascii="Arial" w:hAnsi="Arial" w:cs="Arial"/>
          <w:color w:val="000000"/>
          <w:sz w:val="22"/>
          <w:szCs w:val="22"/>
          <w:lang w:val="en-GB"/>
        </w:rPr>
        <w:t>“</w:t>
      </w:r>
      <w:r w:rsidR="005351C0" w:rsidRPr="000B7944">
        <w:rPr>
          <w:rFonts w:ascii="Arial" w:hAnsi="Arial" w:cs="Arial"/>
          <w:color w:val="000000"/>
          <w:sz w:val="22"/>
          <w:szCs w:val="22"/>
          <w:lang w:val="en-GB"/>
        </w:rPr>
        <w:t>Common Caribbean Agenda</w:t>
      </w:r>
      <w:r w:rsidRPr="000B7944">
        <w:rPr>
          <w:rFonts w:ascii="Arial" w:hAnsi="Arial" w:cs="Arial"/>
          <w:color w:val="000000"/>
          <w:sz w:val="22"/>
          <w:szCs w:val="22"/>
          <w:lang w:val="en-GB"/>
        </w:rPr>
        <w:t>”</w:t>
      </w:r>
      <w:r w:rsidR="005351C0" w:rsidRPr="000B7944">
        <w:rPr>
          <w:rFonts w:ascii="Arial" w:hAnsi="Arial" w:cs="Arial"/>
          <w:color w:val="000000"/>
          <w:sz w:val="22"/>
          <w:szCs w:val="22"/>
          <w:lang w:val="en-GB"/>
        </w:rPr>
        <w:t xml:space="preserve">. </w:t>
      </w:r>
      <w:r w:rsidRPr="000B7944">
        <w:rPr>
          <w:rFonts w:ascii="Arial" w:hAnsi="Arial" w:cs="Arial"/>
          <w:color w:val="000000"/>
          <w:sz w:val="22"/>
          <w:szCs w:val="22"/>
          <w:lang w:val="en-GB"/>
        </w:rPr>
        <w:t>Fruits of this effort include Connect the Caribbean, a bold People, Public and Private Sectors</w:t>
      </w:r>
      <w:r w:rsidR="00DA45C3" w:rsidRPr="000B7944">
        <w:rPr>
          <w:rFonts w:ascii="Arial" w:hAnsi="Arial" w:cs="Arial"/>
          <w:color w:val="000000"/>
          <w:sz w:val="22"/>
          <w:szCs w:val="22"/>
          <w:lang w:val="en-GB"/>
        </w:rPr>
        <w:t xml:space="preserve"> Partnership</w:t>
      </w:r>
      <w:r w:rsidRPr="000B7944">
        <w:rPr>
          <w:rFonts w:ascii="Arial" w:hAnsi="Arial" w:cs="Arial"/>
          <w:color w:val="000000"/>
          <w:sz w:val="22"/>
          <w:szCs w:val="22"/>
          <w:lang w:val="en-GB"/>
        </w:rPr>
        <w:t>, or PPP</w:t>
      </w:r>
      <w:r w:rsidR="00DA45C3" w:rsidRPr="000B7944">
        <w:rPr>
          <w:rFonts w:ascii="Arial" w:hAnsi="Arial" w:cs="Arial"/>
          <w:color w:val="000000"/>
          <w:sz w:val="22"/>
          <w:szCs w:val="22"/>
          <w:lang w:val="en-GB"/>
        </w:rPr>
        <w:t>P</w:t>
      </w:r>
      <w:r w:rsidRPr="000B7944">
        <w:rPr>
          <w:rFonts w:ascii="Arial" w:hAnsi="Arial" w:cs="Arial"/>
          <w:color w:val="000000"/>
          <w:sz w:val="22"/>
          <w:szCs w:val="22"/>
          <w:lang w:val="en-GB"/>
        </w:rPr>
        <w:t>, the Broadband Infrastructure Inventory and Public Awareness in the Caribbean Project</w:t>
      </w:r>
      <w:r w:rsidR="00F91FBC" w:rsidRPr="000B7944">
        <w:rPr>
          <w:rFonts w:ascii="Arial" w:hAnsi="Arial" w:cs="Arial"/>
          <w:color w:val="000000"/>
          <w:sz w:val="22"/>
          <w:szCs w:val="22"/>
          <w:lang w:val="en-GB"/>
        </w:rPr>
        <w:t xml:space="preserve"> or BIIPAC</w:t>
      </w:r>
      <w:r w:rsidRPr="000B7944">
        <w:rPr>
          <w:rFonts w:ascii="Arial" w:hAnsi="Arial" w:cs="Arial"/>
          <w:color w:val="000000"/>
          <w:sz w:val="22"/>
          <w:szCs w:val="22"/>
          <w:lang w:val="en-GB"/>
        </w:rPr>
        <w:t xml:space="preserve">, the </w:t>
      </w:r>
      <w:r w:rsidRPr="000B7944">
        <w:rPr>
          <w:rFonts w:ascii="Arial" w:hAnsi="Arial" w:cs="Arial"/>
          <w:color w:val="000000"/>
          <w:sz w:val="22"/>
          <w:szCs w:val="22"/>
          <w:lang w:val="en-TT"/>
        </w:rPr>
        <w:t>Regional i-create e-content Competition</w:t>
      </w:r>
      <w:r w:rsidRPr="000B7944">
        <w:rPr>
          <w:rFonts w:ascii="Arial" w:hAnsi="Arial" w:cs="Arial"/>
          <w:color w:val="000000"/>
          <w:sz w:val="22"/>
          <w:szCs w:val="22"/>
          <w:lang w:val="en-JM"/>
        </w:rPr>
        <w:t xml:space="preserve">, the </w:t>
      </w:r>
      <w:r w:rsidRPr="000B7944">
        <w:rPr>
          <w:rFonts w:ascii="Arial" w:hAnsi="Arial" w:cs="Arial"/>
          <w:color w:val="000000"/>
          <w:sz w:val="22"/>
          <w:szCs w:val="22"/>
          <w:lang w:val="en-TT"/>
        </w:rPr>
        <w:t>World</w:t>
      </w:r>
      <w:r w:rsidRPr="000B7944">
        <w:rPr>
          <w:rFonts w:ascii="Arial" w:hAnsi="Arial" w:cs="Arial"/>
          <w:color w:val="000000"/>
          <w:sz w:val="22"/>
          <w:szCs w:val="22"/>
          <w:lang w:val="en-JM"/>
        </w:rPr>
        <w:t xml:space="preserve"> </w:t>
      </w:r>
      <w:r w:rsidRPr="000B7944">
        <w:rPr>
          <w:rFonts w:ascii="Arial" w:hAnsi="Arial" w:cs="Arial"/>
          <w:color w:val="000000"/>
          <w:sz w:val="22"/>
          <w:szCs w:val="22"/>
          <w:lang w:val="en-TT"/>
        </w:rPr>
        <w:t xml:space="preserve">Telecommunications Information Society Day Regional </w:t>
      </w:r>
      <w:r w:rsidR="00432389" w:rsidRPr="000B7944">
        <w:rPr>
          <w:rFonts w:ascii="Arial" w:hAnsi="Arial" w:cs="Arial"/>
          <w:color w:val="000000"/>
          <w:sz w:val="22"/>
          <w:szCs w:val="22"/>
          <w:lang w:val="en-TT"/>
        </w:rPr>
        <w:t xml:space="preserve">Video Competition, </w:t>
      </w:r>
      <w:r w:rsidRPr="000B7944">
        <w:rPr>
          <w:rFonts w:ascii="Arial" w:hAnsi="Arial" w:cs="Arial"/>
          <w:color w:val="000000"/>
          <w:sz w:val="22"/>
          <w:szCs w:val="22"/>
          <w:lang w:val="en-TT"/>
        </w:rPr>
        <w:t>the CARICOM Single ICT Space initiative</w:t>
      </w:r>
      <w:r w:rsidR="00432389" w:rsidRPr="000B7944">
        <w:rPr>
          <w:rFonts w:ascii="Arial" w:hAnsi="Arial" w:cs="Arial"/>
          <w:color w:val="000000"/>
          <w:sz w:val="22"/>
          <w:szCs w:val="22"/>
          <w:lang w:val="en-TT"/>
        </w:rPr>
        <w:t xml:space="preserve"> and the launch of the Caribbean Women in ICT </w:t>
      </w:r>
      <w:r w:rsidR="00941CD7" w:rsidRPr="000B7944">
        <w:rPr>
          <w:rFonts w:ascii="Arial" w:hAnsi="Arial" w:cs="Arial"/>
          <w:color w:val="000000"/>
          <w:sz w:val="22"/>
          <w:szCs w:val="22"/>
          <w:lang w:val="en-TT"/>
        </w:rPr>
        <w:t xml:space="preserve">or CWIC </w:t>
      </w:r>
      <w:r w:rsidR="00432389" w:rsidRPr="000B7944">
        <w:rPr>
          <w:rFonts w:ascii="Arial" w:hAnsi="Arial" w:cs="Arial"/>
          <w:color w:val="000000"/>
          <w:sz w:val="22"/>
          <w:szCs w:val="22"/>
          <w:lang w:val="en-TT"/>
        </w:rPr>
        <w:t>forum</w:t>
      </w:r>
      <w:r w:rsidRPr="000B7944">
        <w:rPr>
          <w:rFonts w:ascii="Arial" w:hAnsi="Arial" w:cs="Arial"/>
          <w:color w:val="000000"/>
          <w:sz w:val="22"/>
          <w:szCs w:val="22"/>
          <w:lang w:val="en-TT"/>
        </w:rPr>
        <w:t>.</w:t>
      </w:r>
      <w:r w:rsidR="007B13A3" w:rsidRPr="000B7944">
        <w:rPr>
          <w:rFonts w:ascii="Arial" w:hAnsi="Arial" w:cs="Arial"/>
          <w:color w:val="000000"/>
          <w:sz w:val="22"/>
          <w:szCs w:val="22"/>
          <w:lang w:val="en-TT"/>
        </w:rPr>
        <w:t xml:space="preserve"> One can thus observe that our evolution has provided critical assistance to the region at the most </w:t>
      </w:r>
      <w:r w:rsidR="00432389" w:rsidRPr="000B7944">
        <w:rPr>
          <w:rFonts w:ascii="Arial" w:hAnsi="Arial" w:cs="Arial"/>
          <w:color w:val="000000"/>
          <w:sz w:val="22"/>
          <w:szCs w:val="22"/>
          <w:lang w:val="en-TT"/>
        </w:rPr>
        <w:t>important</w:t>
      </w:r>
      <w:r w:rsidR="007B13A3" w:rsidRPr="000B7944">
        <w:rPr>
          <w:rFonts w:ascii="Arial" w:hAnsi="Arial" w:cs="Arial"/>
          <w:color w:val="000000"/>
          <w:sz w:val="22"/>
          <w:szCs w:val="22"/>
          <w:lang w:val="en-TT"/>
        </w:rPr>
        <w:t xml:space="preserve"> junctures and we will continue to advocate for our region’s needs whenever necessary.</w:t>
      </w:r>
    </w:p>
    <w:p w:rsidR="0030163F" w:rsidRPr="000B7944" w:rsidRDefault="0030163F" w:rsidP="000B7944">
      <w:pPr>
        <w:shd w:val="clear" w:color="auto" w:fill="FFFFFF"/>
        <w:spacing w:after="240"/>
        <w:jc w:val="both"/>
        <w:rPr>
          <w:rFonts w:ascii="Arial" w:hAnsi="Arial" w:cs="Arial"/>
          <w:color w:val="000000"/>
          <w:sz w:val="22"/>
          <w:szCs w:val="22"/>
          <w:lang w:val="en-JM"/>
        </w:rPr>
      </w:pPr>
      <w:r w:rsidRPr="000B7944">
        <w:rPr>
          <w:rFonts w:ascii="Arial" w:hAnsi="Arial" w:cs="Arial"/>
          <w:color w:val="000000"/>
          <w:sz w:val="22"/>
          <w:szCs w:val="22"/>
        </w:rPr>
        <w:t>In 1999</w:t>
      </w:r>
      <w:r w:rsidR="00AC1EDD" w:rsidRPr="000B7944">
        <w:rPr>
          <w:rFonts w:ascii="Arial" w:hAnsi="Arial" w:cs="Arial"/>
          <w:color w:val="000000"/>
          <w:sz w:val="22"/>
          <w:szCs w:val="22"/>
        </w:rPr>
        <w:t>,</w:t>
      </w:r>
      <w:r w:rsidRPr="000B7944">
        <w:rPr>
          <w:rFonts w:ascii="Arial" w:hAnsi="Arial" w:cs="Arial"/>
          <w:color w:val="000000"/>
          <w:sz w:val="22"/>
          <w:szCs w:val="22"/>
        </w:rPr>
        <w:t xml:space="preserve"> CANTO took the strategic decision to</w:t>
      </w:r>
      <w:r w:rsidRPr="000B7944">
        <w:rPr>
          <w:rFonts w:ascii="Arial" w:hAnsi="Arial" w:cs="Arial"/>
          <w:color w:val="000000"/>
          <w:sz w:val="22"/>
          <w:szCs w:val="22"/>
          <w:lang w:val="en-JM"/>
        </w:rPr>
        <w:t xml:space="preserve"> </w:t>
      </w:r>
      <w:r w:rsidRPr="000B7944">
        <w:rPr>
          <w:rFonts w:ascii="Arial" w:hAnsi="Arial" w:cs="Arial"/>
          <w:color w:val="000000"/>
          <w:sz w:val="22"/>
          <w:szCs w:val="22"/>
        </w:rPr>
        <w:t>broaden its membership to include service providers, telecoms equipment suppliers,</w:t>
      </w:r>
      <w:r w:rsidRPr="000B7944">
        <w:rPr>
          <w:rFonts w:ascii="Arial" w:hAnsi="Arial" w:cs="Arial"/>
          <w:color w:val="000000"/>
          <w:sz w:val="22"/>
          <w:szCs w:val="22"/>
          <w:lang w:val="en-JM"/>
        </w:rPr>
        <w:t xml:space="preserve"> </w:t>
      </w:r>
      <w:r w:rsidRPr="000B7944">
        <w:rPr>
          <w:rFonts w:ascii="Arial" w:hAnsi="Arial" w:cs="Arial"/>
          <w:color w:val="000000"/>
          <w:sz w:val="22"/>
          <w:szCs w:val="22"/>
        </w:rPr>
        <w:t>government departments, regulatory authorities</w:t>
      </w:r>
      <w:r w:rsidRPr="000B7944">
        <w:rPr>
          <w:rFonts w:ascii="Arial" w:hAnsi="Arial" w:cs="Arial"/>
          <w:color w:val="000000"/>
          <w:sz w:val="22"/>
          <w:szCs w:val="22"/>
          <w:lang w:val="en-JM"/>
        </w:rPr>
        <w:t xml:space="preserve"> </w:t>
      </w:r>
      <w:r w:rsidRPr="000B7944">
        <w:rPr>
          <w:rFonts w:ascii="Arial" w:hAnsi="Arial" w:cs="Arial"/>
          <w:color w:val="000000"/>
          <w:sz w:val="22"/>
          <w:szCs w:val="22"/>
        </w:rPr>
        <w:t>and institutions with an interest in the</w:t>
      </w:r>
      <w:r w:rsidRPr="000B7944">
        <w:rPr>
          <w:rFonts w:ascii="Arial" w:hAnsi="Arial" w:cs="Arial"/>
          <w:color w:val="000000"/>
          <w:sz w:val="22"/>
          <w:szCs w:val="22"/>
          <w:lang w:val="en-JM"/>
        </w:rPr>
        <w:t xml:space="preserve"> </w:t>
      </w:r>
      <w:r w:rsidRPr="000B7944">
        <w:rPr>
          <w:rFonts w:ascii="Arial" w:hAnsi="Arial" w:cs="Arial"/>
          <w:color w:val="000000"/>
          <w:sz w:val="22"/>
          <w:szCs w:val="22"/>
        </w:rPr>
        <w:t>Caribbean telecoms sector</w:t>
      </w:r>
      <w:r w:rsidR="005B6AD6" w:rsidRPr="000B7944">
        <w:rPr>
          <w:rFonts w:ascii="Arial" w:hAnsi="Arial" w:cs="Arial"/>
          <w:color w:val="000000"/>
          <w:sz w:val="22"/>
          <w:szCs w:val="22"/>
          <w:lang w:val="en-JM"/>
        </w:rPr>
        <w:t xml:space="preserve">. </w:t>
      </w:r>
      <w:r w:rsidRPr="000B7944">
        <w:rPr>
          <w:rFonts w:ascii="Arial" w:hAnsi="Arial" w:cs="Arial"/>
          <w:color w:val="000000"/>
          <w:sz w:val="22"/>
          <w:szCs w:val="22"/>
        </w:rPr>
        <w:t xml:space="preserve">This decision </w:t>
      </w:r>
      <w:r w:rsidR="00432389" w:rsidRPr="000B7944">
        <w:rPr>
          <w:rFonts w:ascii="Arial" w:hAnsi="Arial" w:cs="Arial"/>
          <w:color w:val="000000"/>
          <w:sz w:val="22"/>
          <w:szCs w:val="22"/>
        </w:rPr>
        <w:t>caused for the growth of both of CANTO’s</w:t>
      </w:r>
      <w:r w:rsidRPr="000B7944">
        <w:rPr>
          <w:rFonts w:ascii="Arial" w:hAnsi="Arial" w:cs="Arial"/>
          <w:color w:val="000000"/>
          <w:sz w:val="22"/>
          <w:szCs w:val="22"/>
        </w:rPr>
        <w:t xml:space="preserve"> groups of members</w:t>
      </w:r>
      <w:r w:rsidR="005B6AD6" w:rsidRPr="000B7944">
        <w:rPr>
          <w:rFonts w:ascii="Arial" w:hAnsi="Arial" w:cs="Arial"/>
          <w:color w:val="000000"/>
          <w:sz w:val="22"/>
          <w:szCs w:val="22"/>
          <w:lang w:val="en-JM"/>
        </w:rPr>
        <w:t xml:space="preserve">: </w:t>
      </w:r>
      <w:r w:rsidR="00432389" w:rsidRPr="000B7944">
        <w:rPr>
          <w:rFonts w:ascii="Arial" w:hAnsi="Arial" w:cs="Arial"/>
          <w:color w:val="000000"/>
          <w:sz w:val="22"/>
          <w:szCs w:val="22"/>
        </w:rPr>
        <w:t xml:space="preserve">Active, being </w:t>
      </w:r>
      <w:r w:rsidR="005B6AD6" w:rsidRPr="000B7944">
        <w:rPr>
          <w:rFonts w:ascii="Arial" w:hAnsi="Arial" w:cs="Arial"/>
          <w:color w:val="000000"/>
          <w:sz w:val="22"/>
          <w:szCs w:val="22"/>
        </w:rPr>
        <w:t xml:space="preserve">Telecoms operators </w:t>
      </w:r>
      <w:r w:rsidRPr="000B7944">
        <w:rPr>
          <w:rFonts w:ascii="Arial" w:hAnsi="Arial" w:cs="Arial"/>
          <w:color w:val="000000"/>
          <w:sz w:val="22"/>
          <w:szCs w:val="22"/>
        </w:rPr>
        <w:t>in the</w:t>
      </w:r>
      <w:r w:rsidR="005B6AD6" w:rsidRPr="000B7944">
        <w:rPr>
          <w:rFonts w:ascii="Arial" w:hAnsi="Arial" w:cs="Arial"/>
          <w:color w:val="000000"/>
          <w:sz w:val="22"/>
          <w:szCs w:val="22"/>
          <w:lang w:val="en-JM"/>
        </w:rPr>
        <w:t xml:space="preserve"> </w:t>
      </w:r>
      <w:r w:rsidR="00432389" w:rsidRPr="000B7944">
        <w:rPr>
          <w:rFonts w:ascii="Arial" w:hAnsi="Arial" w:cs="Arial"/>
          <w:color w:val="000000"/>
          <w:sz w:val="22"/>
          <w:szCs w:val="22"/>
        </w:rPr>
        <w:t>Caribbean</w:t>
      </w:r>
      <w:r w:rsidR="005B6AD6" w:rsidRPr="000B7944">
        <w:rPr>
          <w:rFonts w:ascii="Arial" w:hAnsi="Arial" w:cs="Arial"/>
          <w:color w:val="000000"/>
          <w:sz w:val="22"/>
          <w:szCs w:val="22"/>
          <w:lang w:val="en-JM"/>
        </w:rPr>
        <w:t xml:space="preserve"> and </w:t>
      </w:r>
      <w:r w:rsidR="00432389" w:rsidRPr="000B7944">
        <w:rPr>
          <w:rFonts w:ascii="Arial" w:hAnsi="Arial" w:cs="Arial"/>
          <w:color w:val="000000"/>
          <w:sz w:val="22"/>
          <w:szCs w:val="22"/>
        </w:rPr>
        <w:t>Affiliate being all other members</w:t>
      </w:r>
      <w:r w:rsidR="005F40B9" w:rsidRPr="000B7944">
        <w:rPr>
          <w:rFonts w:ascii="Arial" w:hAnsi="Arial" w:cs="Arial"/>
          <w:color w:val="000000"/>
          <w:sz w:val="22"/>
          <w:szCs w:val="22"/>
        </w:rPr>
        <w:t xml:space="preserve">. </w:t>
      </w:r>
      <w:r w:rsidR="00432389" w:rsidRPr="000B7944">
        <w:rPr>
          <w:rFonts w:ascii="Arial" w:hAnsi="Arial" w:cs="Arial"/>
          <w:color w:val="000000"/>
          <w:sz w:val="22"/>
          <w:szCs w:val="22"/>
        </w:rPr>
        <w:t>We’ve grown from having only 1 A</w:t>
      </w:r>
      <w:r w:rsidR="005F40B9" w:rsidRPr="000B7944">
        <w:rPr>
          <w:rFonts w:ascii="Arial" w:hAnsi="Arial" w:cs="Arial"/>
          <w:color w:val="000000"/>
          <w:sz w:val="22"/>
          <w:szCs w:val="22"/>
        </w:rPr>
        <w:t>ffiliate member to now having over 100, with the</w:t>
      </w:r>
      <w:r w:rsidR="00432389" w:rsidRPr="000B7944">
        <w:rPr>
          <w:rFonts w:ascii="Arial" w:hAnsi="Arial" w:cs="Arial"/>
          <w:color w:val="000000"/>
          <w:sz w:val="22"/>
          <w:szCs w:val="22"/>
        </w:rPr>
        <w:t xml:space="preserve"> number of A</w:t>
      </w:r>
      <w:r w:rsidR="005F40B9" w:rsidRPr="000B7944">
        <w:rPr>
          <w:rFonts w:ascii="Arial" w:hAnsi="Arial" w:cs="Arial"/>
          <w:color w:val="000000"/>
          <w:sz w:val="22"/>
          <w:szCs w:val="22"/>
        </w:rPr>
        <w:t>f</w:t>
      </w:r>
      <w:r w:rsidR="00432389" w:rsidRPr="000B7944">
        <w:rPr>
          <w:rFonts w:ascii="Arial" w:hAnsi="Arial" w:cs="Arial"/>
          <w:color w:val="000000"/>
          <w:sz w:val="22"/>
          <w:szCs w:val="22"/>
        </w:rPr>
        <w:t>filiate members surpassing the A</w:t>
      </w:r>
      <w:r w:rsidR="005F40B9" w:rsidRPr="000B7944">
        <w:rPr>
          <w:rFonts w:ascii="Arial" w:hAnsi="Arial" w:cs="Arial"/>
          <w:color w:val="000000"/>
          <w:sz w:val="22"/>
          <w:szCs w:val="22"/>
        </w:rPr>
        <w:t>ctive ones from as far back as 2005!</w:t>
      </w:r>
    </w:p>
    <w:p w:rsidR="00BC09F9"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 xml:space="preserve">To mark </w:t>
      </w:r>
      <w:r w:rsidR="005B6AD6" w:rsidRPr="000B7944">
        <w:rPr>
          <w:rFonts w:ascii="Arial" w:hAnsi="Arial" w:cs="Arial"/>
          <w:color w:val="000000"/>
          <w:sz w:val="22"/>
          <w:szCs w:val="22"/>
        </w:rPr>
        <w:t>our 30</w:t>
      </w:r>
      <w:r w:rsidR="005B6AD6" w:rsidRPr="000B7944">
        <w:rPr>
          <w:rFonts w:ascii="Arial" w:hAnsi="Arial" w:cs="Arial"/>
          <w:color w:val="000000"/>
          <w:sz w:val="22"/>
          <w:szCs w:val="22"/>
          <w:vertAlign w:val="superscript"/>
        </w:rPr>
        <w:t>th</w:t>
      </w:r>
      <w:r w:rsidRPr="000B7944">
        <w:rPr>
          <w:rFonts w:ascii="Arial" w:hAnsi="Arial" w:cs="Arial"/>
          <w:color w:val="000000"/>
          <w:sz w:val="22"/>
          <w:szCs w:val="22"/>
        </w:rPr>
        <w:t xml:space="preserve"> milestone CANTO will continue to observe its present broadband thrust through its theme “Strategic Alliances for Sus</w:t>
      </w:r>
      <w:r w:rsidR="00CE4C03" w:rsidRPr="000B7944">
        <w:rPr>
          <w:rFonts w:ascii="Arial" w:hAnsi="Arial" w:cs="Arial"/>
          <w:color w:val="000000"/>
          <w:sz w:val="22"/>
          <w:szCs w:val="22"/>
        </w:rPr>
        <w:t xml:space="preserve">tainable Broadband Development”. This theme </w:t>
      </w:r>
      <w:r w:rsidRPr="000B7944">
        <w:rPr>
          <w:rFonts w:ascii="Arial" w:hAnsi="Arial" w:cs="Arial"/>
          <w:color w:val="000000"/>
          <w:sz w:val="22"/>
          <w:szCs w:val="22"/>
        </w:rPr>
        <w:t>exudes the association’s desire to enter into Strategic Alliances to accomplish most especially, broadband infrastructural development throughout the Caribbean. There is an acute need at this juncture as the demand for high-quality broadband in the Caribbean especially that of a wireless nature, far exceeds supply.</w:t>
      </w:r>
    </w:p>
    <w:p w:rsidR="00BC09F9"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 xml:space="preserve">Broadband is viewed as networks of deployed telecommunications equipment and technologies necessary to provide high-speed Internet access and other advanced telecommunications services for </w:t>
      </w:r>
      <w:r w:rsidR="00CE4C03" w:rsidRPr="000B7944">
        <w:rPr>
          <w:rFonts w:ascii="Arial" w:hAnsi="Arial" w:cs="Arial"/>
          <w:color w:val="000000"/>
          <w:sz w:val="22"/>
          <w:szCs w:val="22"/>
        </w:rPr>
        <w:t>the market.</w:t>
      </w:r>
    </w:p>
    <w:p w:rsidR="00F91FBC"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 xml:space="preserve">Broadband access is absolutely crucial to a country’s development and is instrumental for a nation to remain economically competitive in the 21st century. Testament to this </w:t>
      </w:r>
      <w:r w:rsidRPr="000B7944">
        <w:rPr>
          <w:rFonts w:ascii="Arial" w:hAnsi="Arial" w:cs="Arial"/>
          <w:color w:val="000000"/>
          <w:sz w:val="22"/>
          <w:szCs w:val="22"/>
        </w:rPr>
        <w:lastRenderedPageBreak/>
        <w:t xml:space="preserve">is the fact that Broadband serves as the foundation that bolsters a nation’s GDP growth, as it drives innovation, </w:t>
      </w:r>
      <w:r w:rsidR="00F11D00" w:rsidRPr="000B7944">
        <w:rPr>
          <w:rFonts w:ascii="Arial" w:hAnsi="Arial" w:cs="Arial"/>
          <w:color w:val="000000"/>
          <w:sz w:val="22"/>
          <w:szCs w:val="22"/>
        </w:rPr>
        <w:t xml:space="preserve">boosts a country’s startup ecosystem, </w:t>
      </w:r>
      <w:r w:rsidRPr="000B7944">
        <w:rPr>
          <w:rFonts w:ascii="Arial" w:hAnsi="Arial" w:cs="Arial"/>
          <w:color w:val="000000"/>
          <w:sz w:val="22"/>
          <w:szCs w:val="22"/>
        </w:rPr>
        <w:t xml:space="preserve">revolutionizes the delivery of education, creates employment opportunities and bolsters creativity. Most importantly, it can facilitate access to all basic human rights that form the fulcra of any society, such as access to health care, education, government services, </w:t>
      </w:r>
      <w:r w:rsidR="00F91FBC" w:rsidRPr="000B7944">
        <w:rPr>
          <w:rFonts w:ascii="Arial" w:hAnsi="Arial" w:cs="Arial"/>
          <w:color w:val="000000"/>
          <w:sz w:val="22"/>
          <w:szCs w:val="22"/>
        </w:rPr>
        <w:t xml:space="preserve">to name a few. </w:t>
      </w:r>
      <w:r w:rsidRPr="000B7944">
        <w:rPr>
          <w:rFonts w:ascii="Arial" w:hAnsi="Arial" w:cs="Arial"/>
          <w:color w:val="000000"/>
          <w:sz w:val="22"/>
          <w:szCs w:val="22"/>
        </w:rPr>
        <w:t xml:space="preserve"> </w:t>
      </w:r>
    </w:p>
    <w:p w:rsidR="00BC09F9"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However, the ability to utilize broadband hinges on the existence of the necessary infrastructure, which in turn can only be established through countries investing in the relevant resources and subseq</w:t>
      </w:r>
      <w:r w:rsidR="00C84F55" w:rsidRPr="000B7944">
        <w:rPr>
          <w:rFonts w:ascii="Arial" w:hAnsi="Arial" w:cs="Arial"/>
          <w:color w:val="000000"/>
          <w:sz w:val="22"/>
          <w:szCs w:val="22"/>
        </w:rPr>
        <w:t>uently pricing access affordably</w:t>
      </w:r>
      <w:r w:rsidRPr="000B7944">
        <w:rPr>
          <w:rFonts w:ascii="Arial" w:hAnsi="Arial" w:cs="Arial"/>
          <w:color w:val="000000"/>
          <w:sz w:val="22"/>
          <w:szCs w:val="22"/>
        </w:rPr>
        <w:t xml:space="preserve"> for its people. Failure to do this will severely impact our region’s development and leave us ill equipped to compete on the international stage or reap the immeasurable socio-economic benefits to be had from increased broadband access, a risk </w:t>
      </w:r>
      <w:r w:rsidR="00C84F55" w:rsidRPr="000B7944">
        <w:rPr>
          <w:rFonts w:ascii="Arial" w:hAnsi="Arial" w:cs="Arial"/>
          <w:color w:val="000000"/>
          <w:sz w:val="22"/>
          <w:szCs w:val="22"/>
        </w:rPr>
        <w:t xml:space="preserve">we </w:t>
      </w:r>
      <w:r w:rsidRPr="000B7944">
        <w:rPr>
          <w:rFonts w:ascii="Arial" w:hAnsi="Arial" w:cs="Arial"/>
          <w:color w:val="000000"/>
          <w:sz w:val="22"/>
          <w:szCs w:val="22"/>
        </w:rPr>
        <w:t xml:space="preserve">can </w:t>
      </w:r>
      <w:r w:rsidR="00C84F55" w:rsidRPr="000B7944">
        <w:rPr>
          <w:rFonts w:ascii="Arial" w:hAnsi="Arial" w:cs="Arial"/>
          <w:color w:val="000000"/>
          <w:sz w:val="22"/>
          <w:szCs w:val="22"/>
        </w:rPr>
        <w:t xml:space="preserve">ill </w:t>
      </w:r>
      <w:r w:rsidRPr="000B7944">
        <w:rPr>
          <w:rFonts w:ascii="Arial" w:hAnsi="Arial" w:cs="Arial"/>
          <w:color w:val="000000"/>
          <w:sz w:val="22"/>
          <w:szCs w:val="22"/>
        </w:rPr>
        <w:t>afford to take.</w:t>
      </w:r>
    </w:p>
    <w:p w:rsidR="00BC09F9" w:rsidRPr="000B7944" w:rsidRDefault="00BC09F9" w:rsidP="000B7944">
      <w:pPr>
        <w:shd w:val="clear" w:color="auto" w:fill="FFFFFF"/>
        <w:jc w:val="both"/>
        <w:textAlignment w:val="baseline"/>
        <w:rPr>
          <w:rFonts w:ascii="Arial" w:hAnsi="Arial" w:cs="Arial"/>
          <w:color w:val="000000"/>
          <w:sz w:val="22"/>
          <w:szCs w:val="22"/>
        </w:rPr>
      </w:pPr>
      <w:r w:rsidRPr="000B7944">
        <w:rPr>
          <w:rFonts w:ascii="Arial" w:hAnsi="Arial" w:cs="Arial"/>
          <w:color w:val="000000"/>
          <w:sz w:val="22"/>
          <w:szCs w:val="22"/>
          <w:bdr w:val="none" w:sz="0" w:space="0" w:color="auto" w:frame="1"/>
        </w:rPr>
        <w:t xml:space="preserve">CANTO continues to focus on its </w:t>
      </w:r>
      <w:r w:rsidR="00AC1EDD" w:rsidRPr="000B7944">
        <w:rPr>
          <w:rFonts w:ascii="Arial" w:hAnsi="Arial" w:cs="Arial"/>
          <w:color w:val="000000"/>
          <w:sz w:val="22"/>
          <w:szCs w:val="22"/>
          <w:bdr w:val="none" w:sz="0" w:space="0" w:color="auto" w:frame="1"/>
        </w:rPr>
        <w:t>BIIPAC</w:t>
      </w:r>
      <w:r w:rsidR="00240E33" w:rsidRPr="000B7944">
        <w:rPr>
          <w:rFonts w:ascii="Arial" w:hAnsi="Arial" w:cs="Arial"/>
          <w:color w:val="000000"/>
          <w:sz w:val="22"/>
          <w:szCs w:val="22"/>
          <w:bdr w:val="none" w:sz="0" w:space="0" w:color="auto" w:frame="1"/>
        </w:rPr>
        <w:t xml:space="preserve"> </w:t>
      </w:r>
      <w:r w:rsidR="00C84F55" w:rsidRPr="000B7944">
        <w:rPr>
          <w:rFonts w:ascii="Arial" w:hAnsi="Arial" w:cs="Arial"/>
          <w:color w:val="000000"/>
          <w:sz w:val="22"/>
          <w:szCs w:val="22"/>
          <w:bdr w:val="none" w:sz="0" w:space="0" w:color="auto" w:frame="1"/>
        </w:rPr>
        <w:t>Projec</w:t>
      </w:r>
      <w:r w:rsidR="00AC1EDD" w:rsidRPr="000B7944">
        <w:rPr>
          <w:rFonts w:ascii="Arial" w:hAnsi="Arial" w:cs="Arial"/>
          <w:color w:val="000000"/>
          <w:sz w:val="22"/>
          <w:szCs w:val="22"/>
          <w:bdr w:val="none" w:sz="0" w:space="0" w:color="auto" w:frame="1"/>
        </w:rPr>
        <w:t xml:space="preserve">t. This </w:t>
      </w:r>
      <w:r w:rsidR="00C84F55" w:rsidRPr="000B7944">
        <w:rPr>
          <w:rFonts w:ascii="Arial" w:hAnsi="Arial" w:cs="Arial"/>
          <w:color w:val="000000"/>
          <w:sz w:val="22"/>
          <w:szCs w:val="22"/>
          <w:bdr w:val="none" w:sz="0" w:space="0" w:color="auto" w:frame="1"/>
        </w:rPr>
        <w:t xml:space="preserve">project </w:t>
      </w:r>
      <w:r w:rsidRPr="000B7944">
        <w:rPr>
          <w:rFonts w:ascii="Arial" w:hAnsi="Arial" w:cs="Arial"/>
          <w:color w:val="000000"/>
          <w:sz w:val="22"/>
          <w:szCs w:val="22"/>
          <w:bdr w:val="none" w:sz="0" w:space="0" w:color="auto" w:frame="1"/>
        </w:rPr>
        <w:t>serves Barbados, Belize, Dominican Republic, Guyana, Haiti, Jamaica, Suriname and Trinidad &amp; Tobago</w:t>
      </w:r>
      <w:r w:rsidRPr="000B7944">
        <w:rPr>
          <w:rFonts w:ascii="Arial" w:hAnsi="Arial" w:cs="Arial"/>
          <w:color w:val="000000"/>
          <w:sz w:val="22"/>
          <w:szCs w:val="22"/>
        </w:rPr>
        <w:t xml:space="preserve"> and</w:t>
      </w:r>
      <w:r w:rsidRPr="000B7944">
        <w:rPr>
          <w:rFonts w:ascii="Arial" w:hAnsi="Arial" w:cs="Arial"/>
          <w:color w:val="000000"/>
          <w:sz w:val="22"/>
          <w:szCs w:val="22"/>
          <w:bdr w:val="none" w:sz="0" w:space="0" w:color="auto" w:frame="1"/>
        </w:rPr>
        <w:t xml:space="preserve"> is divided into four components namely:</w:t>
      </w:r>
    </w:p>
    <w:p w:rsidR="00BC09F9" w:rsidRPr="000B7944" w:rsidRDefault="00BC09F9" w:rsidP="000B7944">
      <w:pPr>
        <w:numPr>
          <w:ilvl w:val="0"/>
          <w:numId w:val="2"/>
        </w:numPr>
        <w:ind w:left="375"/>
        <w:jc w:val="both"/>
        <w:textAlignment w:val="baseline"/>
        <w:rPr>
          <w:rFonts w:ascii="Arial" w:hAnsi="Arial" w:cs="Arial"/>
          <w:color w:val="000000"/>
          <w:sz w:val="22"/>
          <w:szCs w:val="22"/>
        </w:rPr>
      </w:pPr>
      <w:r w:rsidRPr="000B7944">
        <w:rPr>
          <w:rFonts w:ascii="Arial" w:hAnsi="Arial" w:cs="Arial"/>
          <w:color w:val="000000"/>
          <w:sz w:val="22"/>
          <w:szCs w:val="22"/>
          <w:bdr w:val="none" w:sz="0" w:space="0" w:color="auto" w:frame="1"/>
        </w:rPr>
        <w:t>Production of Broadband diagnostics and infrastructure maps</w:t>
      </w:r>
    </w:p>
    <w:p w:rsidR="00BC09F9" w:rsidRPr="000B7944" w:rsidRDefault="00BC09F9" w:rsidP="000B7944">
      <w:pPr>
        <w:numPr>
          <w:ilvl w:val="0"/>
          <w:numId w:val="2"/>
        </w:numPr>
        <w:ind w:left="375"/>
        <w:jc w:val="both"/>
        <w:textAlignment w:val="baseline"/>
        <w:rPr>
          <w:rFonts w:ascii="Arial" w:hAnsi="Arial" w:cs="Arial"/>
          <w:color w:val="000000"/>
          <w:sz w:val="22"/>
          <w:szCs w:val="22"/>
        </w:rPr>
      </w:pPr>
      <w:r w:rsidRPr="000B7944">
        <w:rPr>
          <w:rFonts w:ascii="Arial" w:hAnsi="Arial" w:cs="Arial"/>
          <w:color w:val="000000"/>
          <w:sz w:val="22"/>
          <w:szCs w:val="22"/>
          <w:bdr w:val="none" w:sz="0" w:space="0" w:color="auto" w:frame="1"/>
        </w:rPr>
        <w:t>Review </w:t>
      </w:r>
      <w:r w:rsidRPr="000B7944">
        <w:rPr>
          <w:rFonts w:ascii="Arial" w:hAnsi="Arial" w:cs="Arial"/>
          <w:color w:val="000000"/>
          <w:sz w:val="22"/>
          <w:szCs w:val="22"/>
        </w:rPr>
        <w:t> </w:t>
      </w:r>
      <w:r w:rsidRPr="000B7944">
        <w:rPr>
          <w:rFonts w:ascii="Arial" w:hAnsi="Arial" w:cs="Arial"/>
          <w:color w:val="000000"/>
          <w:sz w:val="22"/>
          <w:szCs w:val="22"/>
          <w:bdr w:val="none" w:sz="0" w:space="0" w:color="auto" w:frame="1"/>
        </w:rPr>
        <w:t>of legal and regulatory framework and current sector trends</w:t>
      </w:r>
    </w:p>
    <w:p w:rsidR="00BC09F9" w:rsidRPr="000B7944" w:rsidRDefault="00BC09F9" w:rsidP="000B7944">
      <w:pPr>
        <w:numPr>
          <w:ilvl w:val="0"/>
          <w:numId w:val="2"/>
        </w:numPr>
        <w:ind w:left="375"/>
        <w:jc w:val="both"/>
        <w:textAlignment w:val="baseline"/>
        <w:rPr>
          <w:rFonts w:ascii="Arial" w:hAnsi="Arial" w:cs="Arial"/>
          <w:color w:val="000000"/>
          <w:sz w:val="22"/>
          <w:szCs w:val="22"/>
        </w:rPr>
      </w:pPr>
      <w:r w:rsidRPr="000B7944">
        <w:rPr>
          <w:rFonts w:ascii="Arial" w:hAnsi="Arial" w:cs="Arial"/>
          <w:color w:val="000000"/>
          <w:sz w:val="22"/>
          <w:szCs w:val="22"/>
          <w:bdr w:val="none" w:sz="0" w:space="0" w:color="auto" w:frame="1"/>
        </w:rPr>
        <w:t>ICT awareness and capacity building in the Caribbean</w:t>
      </w:r>
    </w:p>
    <w:p w:rsidR="00BC09F9" w:rsidRPr="000B7944" w:rsidRDefault="00BC09F9" w:rsidP="000B7944">
      <w:pPr>
        <w:numPr>
          <w:ilvl w:val="0"/>
          <w:numId w:val="2"/>
        </w:numPr>
        <w:ind w:left="375"/>
        <w:jc w:val="both"/>
        <w:textAlignment w:val="baseline"/>
        <w:rPr>
          <w:rFonts w:ascii="Arial" w:hAnsi="Arial" w:cs="Arial"/>
          <w:color w:val="000000"/>
          <w:sz w:val="22"/>
          <w:szCs w:val="22"/>
        </w:rPr>
      </w:pPr>
      <w:r w:rsidRPr="000B7944">
        <w:rPr>
          <w:rFonts w:ascii="Arial" w:hAnsi="Arial" w:cs="Arial"/>
          <w:color w:val="000000"/>
          <w:sz w:val="22"/>
          <w:szCs w:val="22"/>
          <w:bdr w:val="none" w:sz="0" w:space="0" w:color="auto" w:frame="1"/>
        </w:rPr>
        <w:t>Preparation of public policy recommendations for the design of national Broadband strategies</w:t>
      </w:r>
      <w:r w:rsidRPr="000B7944">
        <w:rPr>
          <w:rFonts w:ascii="Arial" w:hAnsi="Arial" w:cs="Arial"/>
          <w:color w:val="000000"/>
          <w:sz w:val="22"/>
          <w:szCs w:val="22"/>
        </w:rPr>
        <w:t> </w:t>
      </w:r>
      <w:r w:rsidRPr="000B7944">
        <w:rPr>
          <w:rFonts w:ascii="Arial" w:hAnsi="Arial" w:cs="Arial"/>
          <w:color w:val="000000"/>
          <w:sz w:val="22"/>
          <w:szCs w:val="22"/>
          <w:bdr w:val="none" w:sz="0" w:space="0" w:color="auto" w:frame="1"/>
        </w:rPr>
        <w:t> </w:t>
      </w:r>
    </w:p>
    <w:p w:rsidR="00C27546" w:rsidRPr="000B7944" w:rsidRDefault="00C27546" w:rsidP="000B7944">
      <w:pPr>
        <w:ind w:left="375"/>
        <w:jc w:val="both"/>
        <w:textAlignment w:val="baseline"/>
        <w:rPr>
          <w:rFonts w:ascii="Arial" w:hAnsi="Arial" w:cs="Arial"/>
          <w:color w:val="000000"/>
          <w:sz w:val="22"/>
          <w:szCs w:val="22"/>
        </w:rPr>
      </w:pPr>
    </w:p>
    <w:p w:rsidR="00BC09F9" w:rsidRPr="000B7944" w:rsidRDefault="00BC09F9" w:rsidP="000B7944">
      <w:pPr>
        <w:pStyle w:val="ecxmsonormal"/>
        <w:shd w:val="clear" w:color="auto" w:fill="FFFFFF"/>
        <w:jc w:val="both"/>
        <w:rPr>
          <w:rFonts w:ascii="Arial" w:hAnsi="Arial" w:cs="Arial"/>
          <w:sz w:val="22"/>
          <w:szCs w:val="22"/>
        </w:rPr>
      </w:pPr>
      <w:r w:rsidRPr="000B7944">
        <w:rPr>
          <w:rFonts w:ascii="Arial" w:hAnsi="Arial" w:cs="Arial"/>
          <w:sz w:val="22"/>
          <w:szCs w:val="22"/>
        </w:rPr>
        <w:t>Some major achievements of CANTO to date are:</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bCs/>
          <w:sz w:val="22"/>
          <w:szCs w:val="22"/>
        </w:rPr>
        <w:t xml:space="preserve">Three hundred </w:t>
      </w:r>
      <w:r w:rsidR="00C27546" w:rsidRPr="000B7944">
        <w:rPr>
          <w:rFonts w:ascii="Arial" w:hAnsi="Arial" w:cs="Arial"/>
          <w:bCs/>
          <w:sz w:val="22"/>
          <w:szCs w:val="22"/>
        </w:rPr>
        <w:t>percent increase in membership over the past 10 years</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bCs/>
          <w:sz w:val="22"/>
          <w:szCs w:val="22"/>
        </w:rPr>
        <w:t>A</w:t>
      </w:r>
      <w:r w:rsidR="00C27546" w:rsidRPr="000B7944">
        <w:rPr>
          <w:rFonts w:ascii="Arial" w:hAnsi="Arial" w:cs="Arial"/>
          <w:bCs/>
          <w:sz w:val="22"/>
          <w:szCs w:val="22"/>
        </w:rPr>
        <w:t xml:space="preserve"> global membership base with 141</w:t>
      </w:r>
      <w:r w:rsidRPr="000B7944">
        <w:rPr>
          <w:rFonts w:ascii="Arial" w:hAnsi="Arial" w:cs="Arial"/>
          <w:bCs/>
          <w:sz w:val="22"/>
          <w:szCs w:val="22"/>
        </w:rPr>
        <w:t xml:space="preserve"> members from 34 countries and spanning </w:t>
      </w:r>
      <w:r w:rsidR="00C27546" w:rsidRPr="000B7944">
        <w:rPr>
          <w:rFonts w:ascii="Arial" w:hAnsi="Arial" w:cs="Arial"/>
          <w:bCs/>
          <w:sz w:val="22"/>
          <w:szCs w:val="22"/>
        </w:rPr>
        <w:t>4</w:t>
      </w:r>
      <w:r w:rsidRPr="000B7944">
        <w:rPr>
          <w:rFonts w:ascii="Arial" w:hAnsi="Arial" w:cs="Arial"/>
          <w:bCs/>
          <w:sz w:val="22"/>
          <w:szCs w:val="22"/>
        </w:rPr>
        <w:t xml:space="preserve"> continents. </w:t>
      </w:r>
    </w:p>
    <w:p w:rsidR="00F11D00" w:rsidRPr="000B7944" w:rsidRDefault="00C27546" w:rsidP="000B7944">
      <w:pPr>
        <w:numPr>
          <w:ilvl w:val="0"/>
          <w:numId w:val="1"/>
        </w:numPr>
        <w:jc w:val="both"/>
        <w:rPr>
          <w:rFonts w:ascii="Arial" w:hAnsi="Arial" w:cs="Arial"/>
          <w:bCs/>
          <w:sz w:val="22"/>
          <w:szCs w:val="22"/>
        </w:rPr>
      </w:pPr>
      <w:r w:rsidRPr="000B7944">
        <w:rPr>
          <w:rFonts w:ascii="Arial" w:hAnsi="Arial" w:cs="Arial"/>
          <w:bCs/>
          <w:sz w:val="22"/>
          <w:szCs w:val="22"/>
        </w:rPr>
        <w:t>An e</w:t>
      </w:r>
      <w:r w:rsidR="00BC09F9" w:rsidRPr="000B7944">
        <w:rPr>
          <w:rFonts w:ascii="Arial" w:hAnsi="Arial" w:cs="Arial"/>
          <w:bCs/>
          <w:sz w:val="22"/>
          <w:szCs w:val="22"/>
        </w:rPr>
        <w:t>xpanded Membership base to</w:t>
      </w:r>
      <w:r w:rsidRPr="000B7944">
        <w:rPr>
          <w:rFonts w:ascii="Arial" w:hAnsi="Arial" w:cs="Arial"/>
          <w:bCs/>
          <w:sz w:val="22"/>
          <w:szCs w:val="22"/>
        </w:rPr>
        <w:t xml:space="preserve"> include all regional operators, being</w:t>
      </w:r>
      <w:r w:rsidR="00BC09F9" w:rsidRPr="000B7944">
        <w:rPr>
          <w:rFonts w:ascii="Arial" w:hAnsi="Arial" w:cs="Arial"/>
          <w:bCs/>
          <w:sz w:val="22"/>
          <w:szCs w:val="22"/>
        </w:rPr>
        <w:t xml:space="preserve"> C&amp;W, Digicel and Columbus Communications.</w:t>
      </w:r>
    </w:p>
    <w:p w:rsidR="00BC09F9" w:rsidRPr="000B7944" w:rsidRDefault="00C27546" w:rsidP="000B7944">
      <w:pPr>
        <w:numPr>
          <w:ilvl w:val="0"/>
          <w:numId w:val="1"/>
        </w:numPr>
        <w:jc w:val="both"/>
        <w:rPr>
          <w:rFonts w:ascii="Arial" w:hAnsi="Arial" w:cs="Arial"/>
          <w:bCs/>
          <w:sz w:val="22"/>
          <w:szCs w:val="22"/>
        </w:rPr>
      </w:pPr>
      <w:r w:rsidRPr="000B7944">
        <w:rPr>
          <w:rFonts w:ascii="Arial" w:hAnsi="Arial" w:cs="Arial"/>
          <w:bCs/>
          <w:sz w:val="22"/>
          <w:szCs w:val="22"/>
        </w:rPr>
        <w:t>A d</w:t>
      </w:r>
      <w:r w:rsidR="00293327" w:rsidRPr="000B7944">
        <w:rPr>
          <w:rFonts w:ascii="Arial" w:hAnsi="Arial" w:cs="Arial"/>
          <w:bCs/>
          <w:sz w:val="22"/>
          <w:szCs w:val="22"/>
        </w:rPr>
        <w:t xml:space="preserve">iversified membership base </w:t>
      </w:r>
      <w:r w:rsidRPr="000B7944">
        <w:rPr>
          <w:rFonts w:ascii="Arial" w:hAnsi="Arial" w:cs="Arial"/>
          <w:bCs/>
          <w:sz w:val="22"/>
          <w:szCs w:val="22"/>
        </w:rPr>
        <w:t>with A</w:t>
      </w:r>
      <w:r w:rsidR="00BC09F9" w:rsidRPr="000B7944">
        <w:rPr>
          <w:rFonts w:ascii="Arial" w:hAnsi="Arial" w:cs="Arial"/>
          <w:bCs/>
          <w:sz w:val="22"/>
          <w:szCs w:val="22"/>
        </w:rPr>
        <w:t>ffiliate</w:t>
      </w:r>
      <w:r w:rsidR="005F40B9" w:rsidRPr="000B7944">
        <w:rPr>
          <w:rFonts w:ascii="Arial" w:hAnsi="Arial" w:cs="Arial"/>
          <w:bCs/>
          <w:sz w:val="22"/>
          <w:szCs w:val="22"/>
        </w:rPr>
        <w:t xml:space="preserve"> members from various sectors, </w:t>
      </w:r>
      <w:r w:rsidRPr="000B7944">
        <w:rPr>
          <w:rFonts w:ascii="Arial" w:hAnsi="Arial" w:cs="Arial"/>
          <w:bCs/>
          <w:sz w:val="22"/>
          <w:szCs w:val="22"/>
        </w:rPr>
        <w:t>including equipment</w:t>
      </w:r>
      <w:r w:rsidR="00BC09F9" w:rsidRPr="000B7944">
        <w:rPr>
          <w:rFonts w:ascii="Arial" w:hAnsi="Arial" w:cs="Arial"/>
          <w:bCs/>
          <w:sz w:val="22"/>
          <w:szCs w:val="22"/>
        </w:rPr>
        <w:t xml:space="preserve"> suppliers, service providers, regulators, government ministries, consultants, educational institutes</w:t>
      </w:r>
      <w:r w:rsidR="005F40B9" w:rsidRPr="000B7944">
        <w:rPr>
          <w:rFonts w:ascii="Arial" w:hAnsi="Arial" w:cs="Arial"/>
          <w:bCs/>
          <w:sz w:val="22"/>
          <w:szCs w:val="22"/>
        </w:rPr>
        <w:t>, innovation incubators, mobile application labs,</w:t>
      </w:r>
      <w:r w:rsidR="00BC09F9" w:rsidRPr="000B7944">
        <w:rPr>
          <w:rFonts w:ascii="Arial" w:hAnsi="Arial" w:cs="Arial"/>
          <w:bCs/>
          <w:sz w:val="22"/>
          <w:szCs w:val="22"/>
        </w:rPr>
        <w:t xml:space="preserve"> among others. </w:t>
      </w:r>
    </w:p>
    <w:p w:rsidR="00DC715A" w:rsidRPr="000B7944" w:rsidRDefault="00DC715A" w:rsidP="000B7944">
      <w:pPr>
        <w:numPr>
          <w:ilvl w:val="0"/>
          <w:numId w:val="1"/>
        </w:numPr>
        <w:jc w:val="both"/>
        <w:rPr>
          <w:rFonts w:ascii="Arial" w:hAnsi="Arial" w:cs="Arial"/>
          <w:bCs/>
          <w:sz w:val="22"/>
          <w:szCs w:val="22"/>
        </w:rPr>
      </w:pPr>
      <w:r w:rsidRPr="000B7944">
        <w:rPr>
          <w:rFonts w:ascii="Arial" w:hAnsi="Arial" w:cs="Arial"/>
          <w:sz w:val="22"/>
          <w:szCs w:val="22"/>
        </w:rPr>
        <w:t xml:space="preserve">There has also been </w:t>
      </w:r>
      <w:r w:rsidR="00C27546" w:rsidRPr="000B7944">
        <w:rPr>
          <w:rFonts w:ascii="Arial" w:hAnsi="Arial" w:cs="Arial"/>
          <w:sz w:val="22"/>
          <w:szCs w:val="22"/>
        </w:rPr>
        <w:t>i</w:t>
      </w:r>
      <w:r w:rsidRPr="000B7944">
        <w:rPr>
          <w:rFonts w:ascii="Arial" w:hAnsi="Arial" w:cs="Arial"/>
          <w:sz w:val="22"/>
          <w:szCs w:val="22"/>
        </w:rPr>
        <w:t xml:space="preserve">ncreased visibility and impact through </w:t>
      </w:r>
      <w:r w:rsidRPr="000B7944">
        <w:rPr>
          <w:rFonts w:ascii="Arial" w:hAnsi="Arial" w:cs="Arial"/>
          <w:sz w:val="22"/>
          <w:szCs w:val="22"/>
          <w:lang w:val="en-TT"/>
        </w:rPr>
        <w:t>partnerships</w:t>
      </w:r>
      <w:r w:rsidR="00C27546" w:rsidRPr="000B7944">
        <w:rPr>
          <w:rFonts w:ascii="Arial" w:hAnsi="Arial" w:cs="Arial"/>
          <w:sz w:val="22"/>
          <w:szCs w:val="22"/>
          <w:lang w:val="en-TT"/>
        </w:rPr>
        <w:t xml:space="preserve"> with other likeminded regional and </w:t>
      </w:r>
      <w:r w:rsidRPr="000B7944">
        <w:rPr>
          <w:rFonts w:ascii="Arial" w:hAnsi="Arial" w:cs="Arial"/>
          <w:sz w:val="22"/>
          <w:szCs w:val="22"/>
          <w:lang w:val="en-TT"/>
        </w:rPr>
        <w:t>international organizations, agencies and institutions such as the ITU, CTU, CARICOM, IDB, Cost Quest Associates and many other agencies as we strive to meet shared objectives. CANT</w:t>
      </w:r>
      <w:r w:rsidR="00E07D00" w:rsidRPr="000B7944">
        <w:rPr>
          <w:rFonts w:ascii="Arial" w:hAnsi="Arial" w:cs="Arial"/>
          <w:sz w:val="22"/>
          <w:szCs w:val="22"/>
          <w:lang w:val="en-TT"/>
        </w:rPr>
        <w:t>O is acutely aware that PPPP</w:t>
      </w:r>
      <w:r w:rsidRPr="000B7944">
        <w:rPr>
          <w:rFonts w:ascii="Arial" w:hAnsi="Arial" w:cs="Arial"/>
          <w:sz w:val="22"/>
          <w:szCs w:val="22"/>
          <w:lang w:val="en-TT"/>
        </w:rPr>
        <w:t xml:space="preserve">s are absolutely critical to delivering on the region’s ICT for Development goals. As such we moved to consolidate the diversified membership base and forge relationships which have led to impactful agendas such as </w:t>
      </w:r>
      <w:r w:rsidR="00C27546" w:rsidRPr="000B7944">
        <w:rPr>
          <w:rFonts w:ascii="Arial" w:hAnsi="Arial" w:cs="Arial"/>
          <w:sz w:val="22"/>
          <w:szCs w:val="22"/>
          <w:lang w:val="en-TT"/>
        </w:rPr>
        <w:t>Connect the</w:t>
      </w:r>
      <w:r w:rsidRPr="000B7944">
        <w:rPr>
          <w:rFonts w:ascii="Arial" w:hAnsi="Arial" w:cs="Arial"/>
          <w:sz w:val="22"/>
          <w:szCs w:val="22"/>
          <w:lang w:val="en-TT"/>
        </w:rPr>
        <w:t xml:space="preserve"> Caribbean and the CARICOM Single ICT Space. Given the size and shared goals of our countries, no other approach is feasible. </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sz w:val="22"/>
          <w:szCs w:val="22"/>
        </w:rPr>
        <w:t>Strengthened staff capacity at the Secretariat</w:t>
      </w:r>
      <w:r w:rsidR="00C84F55" w:rsidRPr="000B7944">
        <w:rPr>
          <w:rFonts w:ascii="Arial" w:hAnsi="Arial" w:cs="Arial"/>
          <w:sz w:val="22"/>
          <w:szCs w:val="22"/>
        </w:rPr>
        <w:t>,</w:t>
      </w:r>
      <w:r w:rsidR="00BC03DB" w:rsidRPr="000B7944">
        <w:rPr>
          <w:rFonts w:ascii="Arial" w:hAnsi="Arial" w:cs="Arial"/>
          <w:sz w:val="22"/>
          <w:szCs w:val="22"/>
        </w:rPr>
        <w:t xml:space="preserve"> manifested through </w:t>
      </w:r>
      <w:r w:rsidR="00C27546" w:rsidRPr="000B7944">
        <w:rPr>
          <w:rFonts w:ascii="Arial" w:hAnsi="Arial" w:cs="Arial"/>
          <w:sz w:val="22"/>
          <w:szCs w:val="22"/>
        </w:rPr>
        <w:t>development opportunities</w:t>
      </w:r>
      <w:r w:rsidR="000D4CAF" w:rsidRPr="000B7944">
        <w:rPr>
          <w:rFonts w:ascii="Arial" w:hAnsi="Arial" w:cs="Arial"/>
          <w:sz w:val="22"/>
          <w:szCs w:val="22"/>
        </w:rPr>
        <w:t xml:space="preserve">. Additionally, </w:t>
      </w:r>
      <w:r w:rsidR="00C27546" w:rsidRPr="000B7944">
        <w:rPr>
          <w:rFonts w:ascii="Arial" w:hAnsi="Arial" w:cs="Arial"/>
          <w:sz w:val="22"/>
          <w:szCs w:val="22"/>
        </w:rPr>
        <w:t xml:space="preserve">the Secretariat now boasts </w:t>
      </w:r>
      <w:r w:rsidRPr="000B7944">
        <w:rPr>
          <w:rFonts w:ascii="Arial" w:hAnsi="Arial" w:cs="Arial"/>
          <w:sz w:val="22"/>
          <w:szCs w:val="22"/>
        </w:rPr>
        <w:t xml:space="preserve">regional representation from                                                                                                                                                                                                                                                                                                                                                                                                                                                                                                                                                                                                                                                                                                                                                       </w:t>
      </w:r>
      <w:r w:rsidR="00C27546" w:rsidRPr="000B7944">
        <w:rPr>
          <w:rFonts w:ascii="Arial" w:hAnsi="Arial" w:cs="Arial"/>
          <w:sz w:val="22"/>
          <w:szCs w:val="22"/>
        </w:rPr>
        <w:t xml:space="preserve">                    </w:t>
      </w:r>
      <w:r w:rsidRPr="000B7944">
        <w:rPr>
          <w:rFonts w:ascii="Arial" w:hAnsi="Arial" w:cs="Arial"/>
          <w:bCs/>
          <w:sz w:val="22"/>
          <w:szCs w:val="22"/>
        </w:rPr>
        <w:t>other Caribbean territories.</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sz w:val="22"/>
          <w:szCs w:val="22"/>
        </w:rPr>
        <w:t xml:space="preserve">Increased influence </w:t>
      </w:r>
      <w:r w:rsidRPr="000B7944">
        <w:rPr>
          <w:rFonts w:ascii="Arial" w:hAnsi="Arial" w:cs="Arial"/>
          <w:sz w:val="22"/>
          <w:szCs w:val="22"/>
          <w:lang w:val="en-TT"/>
        </w:rPr>
        <w:t>with regional governments; Many Government Ministers from</w:t>
      </w:r>
      <w:r w:rsidR="000D4CAF" w:rsidRPr="000B7944">
        <w:rPr>
          <w:rFonts w:ascii="Arial" w:hAnsi="Arial" w:cs="Arial"/>
          <w:sz w:val="22"/>
          <w:szCs w:val="22"/>
          <w:lang w:val="en-TT"/>
        </w:rPr>
        <w:t xml:space="preserve"> across the r</w:t>
      </w:r>
      <w:r w:rsidR="00BC03DB" w:rsidRPr="000B7944">
        <w:rPr>
          <w:rFonts w:ascii="Arial" w:hAnsi="Arial" w:cs="Arial"/>
          <w:sz w:val="22"/>
          <w:szCs w:val="22"/>
          <w:lang w:val="en-TT"/>
        </w:rPr>
        <w:t xml:space="preserve">egion </w:t>
      </w:r>
      <w:r w:rsidR="00433FD3" w:rsidRPr="000B7944">
        <w:rPr>
          <w:rFonts w:ascii="Arial" w:hAnsi="Arial" w:cs="Arial"/>
          <w:sz w:val="22"/>
          <w:szCs w:val="22"/>
          <w:lang w:val="en-TT"/>
        </w:rPr>
        <w:t xml:space="preserve">are repeat </w:t>
      </w:r>
      <w:r w:rsidR="00BC03DB" w:rsidRPr="000B7944">
        <w:rPr>
          <w:rFonts w:ascii="Arial" w:hAnsi="Arial" w:cs="Arial"/>
          <w:sz w:val="22"/>
          <w:szCs w:val="22"/>
          <w:lang w:val="en-TT"/>
        </w:rPr>
        <w:t>attend</w:t>
      </w:r>
      <w:r w:rsidR="00433FD3" w:rsidRPr="000B7944">
        <w:rPr>
          <w:rFonts w:ascii="Arial" w:hAnsi="Arial" w:cs="Arial"/>
          <w:sz w:val="22"/>
          <w:szCs w:val="22"/>
          <w:lang w:val="en-TT"/>
        </w:rPr>
        <w:t>ers of</w:t>
      </w:r>
      <w:r w:rsidRPr="000B7944">
        <w:rPr>
          <w:rFonts w:ascii="Arial" w:hAnsi="Arial" w:cs="Arial"/>
          <w:sz w:val="22"/>
          <w:szCs w:val="22"/>
          <w:lang w:val="en-TT"/>
        </w:rPr>
        <w:t xml:space="preserve"> our Annual Conference and Trade Exhibition</w:t>
      </w:r>
      <w:r w:rsidR="00433FD3" w:rsidRPr="000B7944">
        <w:rPr>
          <w:rFonts w:ascii="Arial" w:hAnsi="Arial" w:cs="Arial"/>
          <w:sz w:val="22"/>
          <w:szCs w:val="22"/>
          <w:lang w:val="en-TT"/>
        </w:rPr>
        <w:t xml:space="preserve">. We are proud that these Ministers get actively involved, through giving presentations, asking probing questions and </w:t>
      </w:r>
      <w:r w:rsidR="00C27546" w:rsidRPr="000B7944">
        <w:rPr>
          <w:rFonts w:ascii="Arial" w:hAnsi="Arial" w:cs="Arial"/>
          <w:sz w:val="22"/>
          <w:szCs w:val="22"/>
          <w:lang w:val="en-TT"/>
        </w:rPr>
        <w:t xml:space="preserve">religiously turning up on time </w:t>
      </w:r>
      <w:r w:rsidR="00433FD3" w:rsidRPr="000B7944">
        <w:rPr>
          <w:rFonts w:ascii="Arial" w:hAnsi="Arial" w:cs="Arial"/>
          <w:sz w:val="22"/>
          <w:szCs w:val="22"/>
          <w:lang w:val="en-TT"/>
        </w:rPr>
        <w:t xml:space="preserve">at our regularly occurring </w:t>
      </w:r>
      <w:r w:rsidR="00C27546" w:rsidRPr="000B7944">
        <w:rPr>
          <w:rFonts w:ascii="Arial" w:hAnsi="Arial" w:cs="Arial"/>
          <w:sz w:val="22"/>
          <w:szCs w:val="22"/>
          <w:lang w:val="en-TT"/>
        </w:rPr>
        <w:t>7 am Ministerial Meeting</w:t>
      </w:r>
      <w:r w:rsidR="00433FD3" w:rsidRPr="000B7944">
        <w:rPr>
          <w:rFonts w:ascii="Arial" w:hAnsi="Arial" w:cs="Arial"/>
          <w:sz w:val="22"/>
          <w:szCs w:val="22"/>
          <w:lang w:val="en-TT"/>
        </w:rPr>
        <w:t>!</w:t>
      </w:r>
      <w:r w:rsidR="00C27546" w:rsidRPr="000B7944">
        <w:rPr>
          <w:rFonts w:ascii="Arial" w:hAnsi="Arial" w:cs="Arial"/>
          <w:sz w:val="22"/>
          <w:szCs w:val="22"/>
          <w:lang w:val="en-TT"/>
        </w:rPr>
        <w:t xml:space="preserve"> </w:t>
      </w:r>
      <w:r w:rsidR="00C27546" w:rsidRPr="000B7944">
        <w:rPr>
          <w:rFonts w:ascii="Arial" w:hAnsi="Arial" w:cs="Arial"/>
          <w:sz w:val="22"/>
          <w:szCs w:val="22"/>
          <w:lang w:val="en-TT"/>
        </w:rPr>
        <w:sym w:font="Wingdings" w:char="F04A"/>
      </w:r>
      <w:r w:rsidRPr="000B7944">
        <w:rPr>
          <w:rFonts w:ascii="Arial" w:hAnsi="Arial" w:cs="Arial"/>
          <w:sz w:val="22"/>
          <w:szCs w:val="22"/>
          <w:lang w:val="en-TT"/>
        </w:rPr>
        <w:t xml:space="preserve"> </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sz w:val="22"/>
          <w:szCs w:val="22"/>
        </w:rPr>
        <w:t>The introduction of the i-Create e-Content Annual Competition, which</w:t>
      </w:r>
      <w:r w:rsidR="00BC03DB" w:rsidRPr="000B7944">
        <w:rPr>
          <w:rFonts w:ascii="Arial" w:hAnsi="Arial" w:cs="Arial"/>
          <w:sz w:val="22"/>
          <w:szCs w:val="22"/>
        </w:rPr>
        <w:t xml:space="preserve">, now in its </w:t>
      </w:r>
      <w:r w:rsidR="00BA3B9B" w:rsidRPr="000B7944">
        <w:rPr>
          <w:rFonts w:ascii="Arial" w:hAnsi="Arial" w:cs="Arial"/>
          <w:sz w:val="22"/>
          <w:szCs w:val="22"/>
        </w:rPr>
        <w:t>5</w:t>
      </w:r>
      <w:r w:rsidR="00BA3B9B" w:rsidRPr="000B7944">
        <w:rPr>
          <w:rFonts w:ascii="Arial" w:hAnsi="Arial" w:cs="Arial"/>
          <w:sz w:val="22"/>
          <w:szCs w:val="22"/>
          <w:vertAlign w:val="superscript"/>
        </w:rPr>
        <w:t>th</w:t>
      </w:r>
      <w:r w:rsidR="00BC03DB" w:rsidRPr="000B7944">
        <w:rPr>
          <w:rFonts w:ascii="Arial" w:hAnsi="Arial" w:cs="Arial"/>
          <w:sz w:val="22"/>
          <w:szCs w:val="22"/>
        </w:rPr>
        <w:t xml:space="preserve"> year,</w:t>
      </w:r>
      <w:r w:rsidRPr="000B7944">
        <w:rPr>
          <w:rFonts w:ascii="Arial" w:hAnsi="Arial" w:cs="Arial"/>
          <w:sz w:val="22"/>
          <w:szCs w:val="22"/>
        </w:rPr>
        <w:t xml:space="preserve"> seeks to promote the development of local and regional content. </w:t>
      </w:r>
    </w:p>
    <w:p w:rsidR="00BC09F9" w:rsidRPr="000B7944" w:rsidRDefault="00BC09F9" w:rsidP="000B7944">
      <w:pPr>
        <w:numPr>
          <w:ilvl w:val="0"/>
          <w:numId w:val="1"/>
        </w:numPr>
        <w:jc w:val="both"/>
        <w:rPr>
          <w:rFonts w:ascii="Arial" w:hAnsi="Arial" w:cs="Arial"/>
          <w:bCs/>
          <w:sz w:val="22"/>
          <w:szCs w:val="22"/>
        </w:rPr>
      </w:pPr>
      <w:r w:rsidRPr="000B7944">
        <w:rPr>
          <w:rFonts w:ascii="Arial" w:hAnsi="Arial" w:cs="Arial"/>
          <w:sz w:val="22"/>
          <w:szCs w:val="22"/>
        </w:rPr>
        <w:t xml:space="preserve">The yearly commemoration of </w:t>
      </w:r>
      <w:r w:rsidR="00C27546" w:rsidRPr="000B7944">
        <w:rPr>
          <w:rFonts w:ascii="Arial" w:hAnsi="Arial" w:cs="Arial"/>
          <w:sz w:val="22"/>
          <w:szCs w:val="22"/>
        </w:rPr>
        <w:t xml:space="preserve">the </w:t>
      </w:r>
      <w:r w:rsidRPr="000B7944">
        <w:rPr>
          <w:rFonts w:ascii="Arial" w:hAnsi="Arial" w:cs="Arial"/>
          <w:sz w:val="22"/>
          <w:szCs w:val="22"/>
        </w:rPr>
        <w:t>World Telecommunicat</w:t>
      </w:r>
      <w:r w:rsidR="00DA45C3" w:rsidRPr="000B7944">
        <w:rPr>
          <w:rFonts w:ascii="Arial" w:hAnsi="Arial" w:cs="Arial"/>
          <w:sz w:val="22"/>
          <w:szCs w:val="22"/>
        </w:rPr>
        <w:t>ion and Information Society Day,</w:t>
      </w:r>
      <w:r w:rsidRPr="000B7944">
        <w:rPr>
          <w:rFonts w:ascii="Arial" w:hAnsi="Arial" w:cs="Arial"/>
          <w:sz w:val="22"/>
          <w:szCs w:val="22"/>
        </w:rPr>
        <w:t xml:space="preserve"> geared at engaging our youth in exploring the meaningful use of ICTs, </w:t>
      </w:r>
      <w:r w:rsidRPr="000B7944">
        <w:rPr>
          <w:rFonts w:ascii="Arial" w:hAnsi="Arial" w:cs="Arial"/>
          <w:sz w:val="22"/>
          <w:szCs w:val="22"/>
        </w:rPr>
        <w:lastRenderedPageBreak/>
        <w:t>through essay</w:t>
      </w:r>
      <w:r w:rsidR="00C27546" w:rsidRPr="000B7944">
        <w:rPr>
          <w:rFonts w:ascii="Arial" w:hAnsi="Arial" w:cs="Arial"/>
          <w:sz w:val="22"/>
          <w:szCs w:val="22"/>
        </w:rPr>
        <w:t xml:space="preserve"> and now video</w:t>
      </w:r>
      <w:r w:rsidRPr="000B7944">
        <w:rPr>
          <w:rFonts w:ascii="Arial" w:hAnsi="Arial" w:cs="Arial"/>
          <w:sz w:val="22"/>
          <w:szCs w:val="22"/>
        </w:rPr>
        <w:t xml:space="preserve"> competitions.</w:t>
      </w:r>
      <w:r w:rsidR="00433FD3" w:rsidRPr="000B7944">
        <w:rPr>
          <w:rFonts w:ascii="Arial" w:hAnsi="Arial" w:cs="Arial"/>
          <w:sz w:val="22"/>
          <w:szCs w:val="22"/>
        </w:rPr>
        <w:t xml:space="preserve"> 2014 represented CANTO’s </w:t>
      </w:r>
      <w:r w:rsidR="00240E33" w:rsidRPr="000B7944">
        <w:rPr>
          <w:rFonts w:ascii="Arial" w:hAnsi="Arial" w:cs="Arial"/>
          <w:sz w:val="22"/>
          <w:szCs w:val="22"/>
        </w:rPr>
        <w:t>8th</w:t>
      </w:r>
      <w:r w:rsidR="00433FD3" w:rsidRPr="000B7944">
        <w:rPr>
          <w:rFonts w:ascii="Arial" w:hAnsi="Arial" w:cs="Arial"/>
          <w:sz w:val="22"/>
          <w:szCs w:val="22"/>
        </w:rPr>
        <w:t xml:space="preserve"> year being </w:t>
      </w:r>
      <w:r w:rsidR="00240E33" w:rsidRPr="000B7944">
        <w:rPr>
          <w:rFonts w:ascii="Arial" w:hAnsi="Arial" w:cs="Arial"/>
          <w:sz w:val="22"/>
          <w:szCs w:val="22"/>
        </w:rPr>
        <w:t>staging</w:t>
      </w:r>
      <w:r w:rsidR="00433FD3" w:rsidRPr="000B7944">
        <w:rPr>
          <w:rFonts w:ascii="Arial" w:hAnsi="Arial" w:cs="Arial"/>
          <w:sz w:val="22"/>
          <w:szCs w:val="22"/>
        </w:rPr>
        <w:t xml:space="preserve"> th</w:t>
      </w:r>
      <w:r w:rsidR="00C27546" w:rsidRPr="000B7944">
        <w:rPr>
          <w:rFonts w:ascii="Arial" w:hAnsi="Arial" w:cs="Arial"/>
          <w:sz w:val="22"/>
          <w:szCs w:val="22"/>
        </w:rPr>
        <w:t>is</w:t>
      </w:r>
      <w:r w:rsidR="00433FD3" w:rsidRPr="000B7944">
        <w:rPr>
          <w:rFonts w:ascii="Arial" w:hAnsi="Arial" w:cs="Arial"/>
          <w:sz w:val="22"/>
          <w:szCs w:val="22"/>
        </w:rPr>
        <w:t xml:space="preserve"> </w:t>
      </w:r>
      <w:r w:rsidR="00240E33" w:rsidRPr="000B7944">
        <w:rPr>
          <w:rFonts w:ascii="Arial" w:hAnsi="Arial" w:cs="Arial"/>
          <w:sz w:val="22"/>
          <w:szCs w:val="22"/>
        </w:rPr>
        <w:t>initiative</w:t>
      </w:r>
      <w:r w:rsidR="00433FD3" w:rsidRPr="000B7944">
        <w:rPr>
          <w:rFonts w:ascii="Arial" w:hAnsi="Arial" w:cs="Arial"/>
          <w:sz w:val="22"/>
          <w:szCs w:val="22"/>
        </w:rPr>
        <w:t>.</w:t>
      </w:r>
    </w:p>
    <w:p w:rsidR="00BC09F9" w:rsidRPr="000B7944" w:rsidRDefault="00433FD3" w:rsidP="000B7944">
      <w:pPr>
        <w:numPr>
          <w:ilvl w:val="0"/>
          <w:numId w:val="1"/>
        </w:numPr>
        <w:jc w:val="both"/>
        <w:rPr>
          <w:rFonts w:ascii="Arial" w:hAnsi="Arial" w:cs="Arial"/>
          <w:bCs/>
          <w:sz w:val="22"/>
          <w:szCs w:val="22"/>
        </w:rPr>
      </w:pPr>
      <w:r w:rsidRPr="000B7944">
        <w:rPr>
          <w:rFonts w:ascii="Arial" w:hAnsi="Arial" w:cs="Arial"/>
          <w:sz w:val="22"/>
          <w:szCs w:val="22"/>
        </w:rPr>
        <w:t>C</w:t>
      </w:r>
      <w:r w:rsidR="00BC09F9" w:rsidRPr="000B7944">
        <w:rPr>
          <w:rFonts w:ascii="Arial" w:hAnsi="Arial" w:cs="Arial"/>
          <w:sz w:val="22"/>
          <w:szCs w:val="22"/>
        </w:rPr>
        <w:t>elebration of Women and Girls in ICT</w:t>
      </w:r>
      <w:r w:rsidR="00AF2EE0" w:rsidRPr="000B7944">
        <w:rPr>
          <w:rFonts w:ascii="Arial" w:hAnsi="Arial" w:cs="Arial"/>
          <w:sz w:val="22"/>
          <w:szCs w:val="22"/>
        </w:rPr>
        <w:t xml:space="preserve">. The aim of the celebratory activities </w:t>
      </w:r>
      <w:r w:rsidR="003920F4" w:rsidRPr="000B7944">
        <w:rPr>
          <w:rFonts w:ascii="Arial" w:hAnsi="Arial" w:cs="Arial"/>
          <w:sz w:val="22"/>
          <w:szCs w:val="22"/>
        </w:rPr>
        <w:t>has been</w:t>
      </w:r>
      <w:r w:rsidR="00240E33" w:rsidRPr="000B7944">
        <w:rPr>
          <w:rFonts w:ascii="Arial" w:hAnsi="Arial" w:cs="Arial"/>
          <w:sz w:val="22"/>
          <w:szCs w:val="22"/>
        </w:rPr>
        <w:t xml:space="preserve"> t</w:t>
      </w:r>
      <w:r w:rsidR="00BC09F9" w:rsidRPr="000B7944">
        <w:rPr>
          <w:rFonts w:ascii="Arial" w:hAnsi="Arial" w:cs="Arial"/>
          <w:sz w:val="22"/>
          <w:szCs w:val="22"/>
        </w:rPr>
        <w:t xml:space="preserve">o create a global </w:t>
      </w:r>
      <w:r w:rsidR="00AF2EE0" w:rsidRPr="000B7944">
        <w:rPr>
          <w:rFonts w:ascii="Arial" w:hAnsi="Arial" w:cs="Arial"/>
          <w:sz w:val="22"/>
          <w:szCs w:val="22"/>
        </w:rPr>
        <w:t>environment that</w:t>
      </w:r>
      <w:r w:rsidR="00BC09F9" w:rsidRPr="000B7944">
        <w:rPr>
          <w:rFonts w:ascii="Arial" w:hAnsi="Arial" w:cs="Arial"/>
          <w:sz w:val="22"/>
          <w:szCs w:val="22"/>
        </w:rPr>
        <w:t xml:space="preserve"> empowers and encourages women and girls to seek a career in the growing field of information and communication technologies (ICTs).</w:t>
      </w:r>
      <w:r w:rsidR="00240E33" w:rsidRPr="000B7944">
        <w:rPr>
          <w:rFonts w:ascii="Arial" w:hAnsi="Arial" w:cs="Arial"/>
          <w:sz w:val="22"/>
          <w:szCs w:val="22"/>
        </w:rPr>
        <w:t xml:space="preserve"> This has</w:t>
      </w:r>
      <w:r w:rsidR="00FF1789" w:rsidRPr="000B7944">
        <w:rPr>
          <w:rFonts w:ascii="Arial" w:hAnsi="Arial" w:cs="Arial"/>
          <w:sz w:val="22"/>
          <w:szCs w:val="22"/>
        </w:rPr>
        <w:t xml:space="preserve"> resulted in the upcoming launch of CWIC!</w:t>
      </w:r>
    </w:p>
    <w:p w:rsidR="00BC09F9" w:rsidRPr="000B7944" w:rsidRDefault="00BC09F9" w:rsidP="000B7944">
      <w:pPr>
        <w:pStyle w:val="ecxmsonormal"/>
        <w:numPr>
          <w:ilvl w:val="0"/>
          <w:numId w:val="1"/>
        </w:numPr>
        <w:shd w:val="clear" w:color="auto" w:fill="FFFFFF"/>
        <w:spacing w:after="0"/>
        <w:jc w:val="both"/>
        <w:rPr>
          <w:rFonts w:ascii="Arial" w:hAnsi="Arial" w:cs="Arial"/>
          <w:sz w:val="22"/>
          <w:szCs w:val="22"/>
        </w:rPr>
      </w:pPr>
      <w:r w:rsidRPr="000B7944">
        <w:rPr>
          <w:rFonts w:ascii="Arial" w:hAnsi="Arial" w:cs="Arial"/>
          <w:sz w:val="22"/>
          <w:szCs w:val="22"/>
        </w:rPr>
        <w:t xml:space="preserve">Agreement with LAUREATE to cooperate in the promotion, facilitation and implementation of a </w:t>
      </w:r>
      <w:r w:rsidR="00B369AE" w:rsidRPr="000B7944">
        <w:rPr>
          <w:rFonts w:ascii="Arial" w:hAnsi="Arial" w:cs="Arial"/>
          <w:sz w:val="22"/>
          <w:szCs w:val="22"/>
        </w:rPr>
        <w:t>program, which allows employees or members to pursue online higher education through,</w:t>
      </w:r>
      <w:r w:rsidRPr="000B7944">
        <w:rPr>
          <w:rFonts w:ascii="Arial" w:hAnsi="Arial" w:cs="Arial"/>
          <w:sz w:val="22"/>
          <w:szCs w:val="22"/>
        </w:rPr>
        <w:t xml:space="preserve"> affiliated Universities at a reduced cost. </w:t>
      </w:r>
    </w:p>
    <w:p w:rsidR="00BC09F9" w:rsidRPr="000B7944" w:rsidRDefault="00BC09F9" w:rsidP="000B7944">
      <w:pPr>
        <w:pStyle w:val="ecxmsonormal"/>
        <w:numPr>
          <w:ilvl w:val="0"/>
          <w:numId w:val="1"/>
        </w:numPr>
        <w:shd w:val="clear" w:color="auto" w:fill="FFFFFF"/>
        <w:spacing w:after="0"/>
        <w:jc w:val="both"/>
        <w:rPr>
          <w:rFonts w:ascii="Arial" w:hAnsi="Arial" w:cs="Arial"/>
          <w:sz w:val="22"/>
          <w:szCs w:val="22"/>
        </w:rPr>
      </w:pPr>
      <w:r w:rsidRPr="000B7944">
        <w:rPr>
          <w:rFonts w:ascii="Arial" w:hAnsi="Arial" w:cs="Arial"/>
          <w:sz w:val="22"/>
          <w:szCs w:val="22"/>
        </w:rPr>
        <w:t xml:space="preserve"> Increased use of the </w:t>
      </w:r>
      <w:r w:rsidR="00B369AE" w:rsidRPr="000B7944">
        <w:rPr>
          <w:rFonts w:ascii="Arial" w:hAnsi="Arial" w:cs="Arial"/>
          <w:sz w:val="22"/>
          <w:szCs w:val="22"/>
        </w:rPr>
        <w:t>PPP</w:t>
      </w:r>
      <w:r w:rsidR="00E07D00" w:rsidRPr="000B7944">
        <w:rPr>
          <w:rFonts w:ascii="Arial" w:hAnsi="Arial" w:cs="Arial"/>
          <w:sz w:val="22"/>
          <w:szCs w:val="22"/>
        </w:rPr>
        <w:t>P</w:t>
      </w:r>
      <w:r w:rsidRPr="000B7944">
        <w:rPr>
          <w:rFonts w:ascii="Arial" w:hAnsi="Arial" w:cs="Arial"/>
          <w:sz w:val="22"/>
          <w:szCs w:val="22"/>
        </w:rPr>
        <w:t xml:space="preserve"> model of development. </w:t>
      </w:r>
      <w:r w:rsidR="00B369AE" w:rsidRPr="000B7944">
        <w:rPr>
          <w:rFonts w:ascii="Arial" w:hAnsi="Arial" w:cs="Arial"/>
          <w:sz w:val="22"/>
          <w:szCs w:val="22"/>
        </w:rPr>
        <w:t>A prime example being BIIPAC, a spin off from the Connect the Caribbean</w:t>
      </w:r>
      <w:r w:rsidR="00DF1BFC" w:rsidRPr="000B7944">
        <w:rPr>
          <w:rFonts w:ascii="Arial" w:hAnsi="Arial" w:cs="Arial"/>
          <w:sz w:val="22"/>
          <w:szCs w:val="22"/>
        </w:rPr>
        <w:t xml:space="preserve"> Project. This project is </w:t>
      </w:r>
      <w:r w:rsidRPr="000B7944">
        <w:rPr>
          <w:rFonts w:ascii="Arial" w:hAnsi="Arial" w:cs="Arial"/>
          <w:sz w:val="22"/>
          <w:szCs w:val="22"/>
        </w:rPr>
        <w:t xml:space="preserve">one of CANTOs most ambitious to date. </w:t>
      </w:r>
      <w:r w:rsidR="00DF1BFC" w:rsidRPr="000B7944">
        <w:rPr>
          <w:rFonts w:ascii="Arial" w:hAnsi="Arial" w:cs="Arial"/>
          <w:sz w:val="22"/>
          <w:szCs w:val="22"/>
        </w:rPr>
        <w:t>Please join us on the</w:t>
      </w:r>
      <w:r w:rsidRPr="000B7944">
        <w:rPr>
          <w:rFonts w:ascii="Arial" w:hAnsi="Arial" w:cs="Arial"/>
          <w:sz w:val="22"/>
          <w:szCs w:val="22"/>
        </w:rPr>
        <w:t xml:space="preserve"> next leg of the journey as we form </w:t>
      </w:r>
      <w:r w:rsidRPr="000B7944">
        <w:rPr>
          <w:rFonts w:ascii="Arial" w:hAnsi="Arial" w:cs="Arial"/>
          <w:color w:val="000000"/>
          <w:sz w:val="22"/>
          <w:szCs w:val="22"/>
        </w:rPr>
        <w:t>“Strategic Alliances for Sustainable Broadband Development</w:t>
      </w:r>
      <w:r w:rsidRPr="000B7944">
        <w:rPr>
          <w:rFonts w:ascii="Arial" w:hAnsi="Arial" w:cs="Arial"/>
          <w:bCs/>
          <w:color w:val="000000"/>
          <w:sz w:val="22"/>
          <w:szCs w:val="22"/>
        </w:rPr>
        <w:t>.</w:t>
      </w:r>
      <w:r w:rsidRPr="000B7944">
        <w:rPr>
          <w:rFonts w:ascii="Arial" w:hAnsi="Arial" w:cs="Arial"/>
          <w:bCs/>
          <w:sz w:val="22"/>
          <w:szCs w:val="22"/>
        </w:rPr>
        <w:t xml:space="preserve"> </w:t>
      </w:r>
      <w:r w:rsidRPr="000B7944">
        <w:rPr>
          <w:rFonts w:ascii="Arial" w:hAnsi="Arial" w:cs="Arial"/>
          <w:sz w:val="22"/>
          <w:szCs w:val="22"/>
        </w:rPr>
        <w:t xml:space="preserve">I urge you to stay abreast of these developments, share your thoughts and ideas and keep in mind our goal is to advance the development of the Caribbean through </w:t>
      </w:r>
      <w:r w:rsidR="00DF1BFC" w:rsidRPr="000B7944">
        <w:rPr>
          <w:rFonts w:ascii="Arial" w:hAnsi="Arial" w:cs="Arial"/>
          <w:sz w:val="22"/>
          <w:szCs w:val="22"/>
        </w:rPr>
        <w:t>ICTs</w:t>
      </w:r>
      <w:r w:rsidRPr="000B7944">
        <w:rPr>
          <w:rFonts w:ascii="Arial" w:hAnsi="Arial" w:cs="Arial"/>
          <w:sz w:val="22"/>
          <w:szCs w:val="22"/>
        </w:rPr>
        <w:t>. We pledge to do our part as we collectively work towards a Connected Caribbea</w:t>
      </w:r>
      <w:r w:rsidRPr="000B7944">
        <w:rPr>
          <w:rFonts w:ascii="Arial" w:hAnsi="Arial" w:cs="Arial"/>
          <w:bCs/>
          <w:sz w:val="22"/>
          <w:szCs w:val="22"/>
        </w:rPr>
        <w:t>n.</w:t>
      </w:r>
    </w:p>
    <w:p w:rsidR="00BC09F9" w:rsidRPr="000B7944" w:rsidRDefault="00D32E68" w:rsidP="000B7944">
      <w:pPr>
        <w:numPr>
          <w:ilvl w:val="0"/>
          <w:numId w:val="1"/>
        </w:numPr>
        <w:shd w:val="clear" w:color="auto" w:fill="FFFFFF"/>
        <w:jc w:val="both"/>
        <w:textAlignment w:val="baseline"/>
        <w:rPr>
          <w:rFonts w:ascii="Arial" w:hAnsi="Arial" w:cs="Arial"/>
          <w:sz w:val="22"/>
          <w:szCs w:val="22"/>
        </w:rPr>
      </w:pPr>
      <w:r w:rsidRPr="000B7944">
        <w:rPr>
          <w:rFonts w:ascii="Arial" w:hAnsi="Arial" w:cs="Arial"/>
          <w:color w:val="000000"/>
          <w:sz w:val="22"/>
          <w:szCs w:val="22"/>
        </w:rPr>
        <w:t>This year’s conference</w:t>
      </w:r>
      <w:r w:rsidR="00BC09F9" w:rsidRPr="000B7944">
        <w:rPr>
          <w:rFonts w:ascii="Arial" w:hAnsi="Arial" w:cs="Arial"/>
          <w:color w:val="000000"/>
          <w:sz w:val="22"/>
          <w:szCs w:val="22"/>
        </w:rPr>
        <w:t xml:space="preserve"> feature</w:t>
      </w:r>
      <w:r w:rsidRPr="000B7944">
        <w:rPr>
          <w:rFonts w:ascii="Arial" w:hAnsi="Arial" w:cs="Arial"/>
          <w:color w:val="000000"/>
          <w:sz w:val="22"/>
          <w:szCs w:val="22"/>
        </w:rPr>
        <w:t>s</w:t>
      </w:r>
      <w:r w:rsidR="00BC09F9" w:rsidRPr="000B7944">
        <w:rPr>
          <w:rFonts w:ascii="Arial" w:hAnsi="Arial" w:cs="Arial"/>
          <w:color w:val="000000"/>
          <w:sz w:val="22"/>
          <w:szCs w:val="22"/>
        </w:rPr>
        <w:t xml:space="preserve"> the first </w:t>
      </w:r>
      <w:r w:rsidR="0001110A" w:rsidRPr="000B7944">
        <w:rPr>
          <w:rFonts w:ascii="Arial" w:hAnsi="Arial" w:cs="Arial"/>
          <w:color w:val="000000"/>
          <w:sz w:val="22"/>
          <w:szCs w:val="22"/>
        </w:rPr>
        <w:t>face-to-face</w:t>
      </w:r>
      <w:r w:rsidR="00BC09F9" w:rsidRPr="000B7944">
        <w:rPr>
          <w:rFonts w:ascii="Arial" w:hAnsi="Arial" w:cs="Arial"/>
          <w:color w:val="000000"/>
          <w:sz w:val="22"/>
          <w:szCs w:val="22"/>
        </w:rPr>
        <w:t xml:space="preserve"> Public Private Sector Dialogue on the CARICOM Single ICT Space</w:t>
      </w:r>
      <w:r w:rsidRPr="000B7944">
        <w:rPr>
          <w:rFonts w:ascii="Arial" w:hAnsi="Arial" w:cs="Arial"/>
          <w:color w:val="000000"/>
          <w:sz w:val="22"/>
          <w:szCs w:val="22"/>
        </w:rPr>
        <w:t>. Key points for discussion are</w:t>
      </w:r>
      <w:r w:rsidR="00BC09F9" w:rsidRPr="000B7944">
        <w:rPr>
          <w:rFonts w:ascii="Arial" w:hAnsi="Arial" w:cs="Arial"/>
          <w:color w:val="000000"/>
          <w:sz w:val="22"/>
          <w:szCs w:val="22"/>
        </w:rPr>
        <w:t xml:space="preserve"> its design and implementation. </w:t>
      </w:r>
      <w:r w:rsidR="000C15F2" w:rsidRPr="000B7944">
        <w:rPr>
          <w:rFonts w:ascii="Arial" w:hAnsi="Arial" w:cs="Arial"/>
          <w:color w:val="000000"/>
          <w:sz w:val="22"/>
          <w:szCs w:val="22"/>
        </w:rPr>
        <w:t xml:space="preserve">This project has a </w:t>
      </w:r>
      <w:r w:rsidR="0001110A" w:rsidRPr="000B7944">
        <w:rPr>
          <w:rFonts w:ascii="Arial" w:hAnsi="Arial" w:cs="Arial"/>
          <w:color w:val="000000"/>
          <w:sz w:val="22"/>
          <w:szCs w:val="22"/>
        </w:rPr>
        <w:t>far-reaching</w:t>
      </w:r>
      <w:r w:rsidR="000C15F2" w:rsidRPr="000B7944">
        <w:rPr>
          <w:rFonts w:ascii="Arial" w:hAnsi="Arial" w:cs="Arial"/>
          <w:color w:val="000000"/>
          <w:sz w:val="22"/>
          <w:szCs w:val="22"/>
        </w:rPr>
        <w:t xml:space="preserve"> timeline and needs everyone on board to ensure its success. We thus encourage you to become a strong stakeholder and partner with us in the creation o</w:t>
      </w:r>
      <w:r w:rsidR="00DF1BFC" w:rsidRPr="000B7944">
        <w:rPr>
          <w:rFonts w:ascii="Arial" w:hAnsi="Arial" w:cs="Arial"/>
          <w:color w:val="000000"/>
          <w:sz w:val="22"/>
          <w:szCs w:val="22"/>
        </w:rPr>
        <w:t xml:space="preserve">f the </w:t>
      </w:r>
      <w:r w:rsidR="000C15F2" w:rsidRPr="000B7944">
        <w:rPr>
          <w:rFonts w:ascii="Arial" w:hAnsi="Arial" w:cs="Arial"/>
          <w:color w:val="000000"/>
          <w:sz w:val="22"/>
          <w:szCs w:val="22"/>
        </w:rPr>
        <w:t>CARICOM single ICT Space!</w:t>
      </w:r>
    </w:p>
    <w:p w:rsidR="00F11D00" w:rsidRPr="000B7944" w:rsidRDefault="00F11D00" w:rsidP="000B7944">
      <w:pPr>
        <w:shd w:val="clear" w:color="auto" w:fill="FFFFFF"/>
        <w:ind w:left="1080"/>
        <w:jc w:val="both"/>
        <w:textAlignment w:val="baseline"/>
        <w:rPr>
          <w:rFonts w:ascii="Arial" w:hAnsi="Arial" w:cs="Arial"/>
          <w:sz w:val="22"/>
          <w:szCs w:val="22"/>
        </w:rPr>
      </w:pPr>
    </w:p>
    <w:p w:rsidR="00BC09F9" w:rsidRPr="000B7944" w:rsidRDefault="00BC09F9" w:rsidP="000B7944">
      <w:pPr>
        <w:shd w:val="clear" w:color="auto" w:fill="FFFFFF"/>
        <w:spacing w:after="240"/>
        <w:jc w:val="both"/>
        <w:textAlignment w:val="baseline"/>
        <w:rPr>
          <w:rFonts w:ascii="Arial" w:hAnsi="Arial" w:cs="Arial"/>
          <w:color w:val="000000"/>
          <w:sz w:val="22"/>
          <w:szCs w:val="22"/>
        </w:rPr>
      </w:pPr>
      <w:r w:rsidRPr="000B7944">
        <w:rPr>
          <w:rFonts w:ascii="Arial" w:hAnsi="Arial" w:cs="Arial"/>
          <w:color w:val="000000"/>
          <w:sz w:val="22"/>
          <w:szCs w:val="22"/>
        </w:rPr>
        <w:t xml:space="preserve">With all these exciting developments on the horizon for 2014, CANTO will focus its 30th year on creating strategic alliances with all stakeholders to bolster and develop broadband infrastructure in the Caribbean. This will create a more economically viable </w:t>
      </w:r>
      <w:r w:rsidR="00DF1BFC" w:rsidRPr="000B7944">
        <w:rPr>
          <w:rFonts w:ascii="Arial" w:hAnsi="Arial" w:cs="Arial"/>
          <w:color w:val="000000"/>
          <w:sz w:val="22"/>
          <w:szCs w:val="22"/>
        </w:rPr>
        <w:t>region</w:t>
      </w:r>
      <w:r w:rsidRPr="000B7944">
        <w:rPr>
          <w:rFonts w:ascii="Arial" w:hAnsi="Arial" w:cs="Arial"/>
          <w:color w:val="000000"/>
          <w:sz w:val="22"/>
          <w:szCs w:val="22"/>
        </w:rPr>
        <w:t xml:space="preserve"> for all and in so doing strengthen the social fabric of our beloved </w:t>
      </w:r>
      <w:r w:rsidR="00DF1BFC" w:rsidRPr="000B7944">
        <w:rPr>
          <w:rFonts w:ascii="Arial" w:hAnsi="Arial" w:cs="Arial"/>
          <w:color w:val="000000"/>
          <w:sz w:val="22"/>
          <w:szCs w:val="22"/>
        </w:rPr>
        <w:t>Caribbean basin</w:t>
      </w:r>
      <w:r w:rsidRPr="000B7944">
        <w:rPr>
          <w:rFonts w:ascii="Arial" w:hAnsi="Arial" w:cs="Arial"/>
          <w:color w:val="000000"/>
          <w:sz w:val="22"/>
          <w:szCs w:val="22"/>
        </w:rPr>
        <w:t xml:space="preserve">. </w:t>
      </w:r>
    </w:p>
    <w:p w:rsidR="00321AD4" w:rsidRPr="000B7944" w:rsidRDefault="0025396A" w:rsidP="000B7944">
      <w:pPr>
        <w:jc w:val="both"/>
        <w:rPr>
          <w:rFonts w:ascii="Arial" w:hAnsi="Arial" w:cs="Arial"/>
          <w:sz w:val="22"/>
          <w:szCs w:val="22"/>
        </w:rPr>
      </w:pPr>
      <w:r w:rsidRPr="000B7944">
        <w:rPr>
          <w:rFonts w:ascii="Arial" w:hAnsi="Arial" w:cs="Arial"/>
          <w:sz w:val="22"/>
          <w:szCs w:val="22"/>
        </w:rPr>
        <w:t xml:space="preserve">For the future, CANTO will strive to remain the authoritative </w:t>
      </w:r>
      <w:r w:rsidRPr="000B7944">
        <w:rPr>
          <w:rFonts w:ascii="Arial" w:hAnsi="Arial" w:cs="Arial"/>
          <w:sz w:val="22"/>
          <w:szCs w:val="22"/>
          <w:lang w:val="en-JM"/>
        </w:rPr>
        <w:t xml:space="preserve">fertile </w:t>
      </w:r>
      <w:r w:rsidR="0001110A" w:rsidRPr="000B7944">
        <w:rPr>
          <w:rFonts w:ascii="Arial" w:hAnsi="Arial" w:cs="Arial"/>
          <w:sz w:val="22"/>
          <w:szCs w:val="22"/>
          <w:lang w:val="en-JM"/>
        </w:rPr>
        <w:t xml:space="preserve">ground, </w:t>
      </w:r>
      <w:r w:rsidR="00473028" w:rsidRPr="000B7944">
        <w:rPr>
          <w:rFonts w:ascii="Arial" w:hAnsi="Arial" w:cs="Arial"/>
          <w:sz w:val="22"/>
          <w:szCs w:val="22"/>
          <w:lang w:val="en-JM"/>
        </w:rPr>
        <w:t>acting</w:t>
      </w:r>
      <w:r w:rsidRPr="000B7944">
        <w:rPr>
          <w:rFonts w:ascii="Arial" w:hAnsi="Arial" w:cs="Arial"/>
          <w:sz w:val="22"/>
          <w:szCs w:val="22"/>
          <w:lang w:val="en-JM"/>
        </w:rPr>
        <w:t xml:space="preserve"> as a catalyst for fruitful networking with the region’s key industry champions. Members have expressed that CANTO has helped them to build ICT capacit</w:t>
      </w:r>
      <w:r w:rsidR="0001110A" w:rsidRPr="000B7944">
        <w:rPr>
          <w:rFonts w:ascii="Arial" w:hAnsi="Arial" w:cs="Arial"/>
          <w:sz w:val="22"/>
          <w:szCs w:val="22"/>
          <w:lang w:val="en-JM"/>
        </w:rPr>
        <w:t xml:space="preserve">y and capability in the region and we want to discover even more innovative ways in which we can continue to build value for you in this arena. </w:t>
      </w:r>
      <w:r w:rsidR="00321AD4" w:rsidRPr="000B7944">
        <w:rPr>
          <w:rFonts w:ascii="Arial" w:hAnsi="Arial" w:cs="Arial"/>
          <w:sz w:val="22"/>
          <w:szCs w:val="22"/>
          <w:lang w:val="en-JM"/>
        </w:rPr>
        <w:t xml:space="preserve">Administatively, we will continue with the implementation of our Secretariat’s </w:t>
      </w:r>
      <w:r w:rsidR="00321AD4" w:rsidRPr="000B7944">
        <w:rPr>
          <w:rFonts w:ascii="Arial" w:hAnsi="Arial" w:cs="Arial"/>
          <w:sz w:val="22"/>
          <w:szCs w:val="22"/>
        </w:rPr>
        <w:t xml:space="preserve">Reputation Management Plan and </w:t>
      </w:r>
      <w:r w:rsidR="00A82D15" w:rsidRPr="000B7944">
        <w:rPr>
          <w:rFonts w:ascii="Arial" w:hAnsi="Arial" w:cs="Arial"/>
          <w:sz w:val="22"/>
          <w:szCs w:val="22"/>
        </w:rPr>
        <w:t xml:space="preserve">the </w:t>
      </w:r>
      <w:r w:rsidR="00321AD4" w:rsidRPr="000B7944">
        <w:rPr>
          <w:rFonts w:ascii="Arial" w:hAnsi="Arial" w:cs="Arial"/>
          <w:sz w:val="22"/>
          <w:szCs w:val="22"/>
        </w:rPr>
        <w:t>boosting of our Human Resource capability. These goals align with our objective of constant evolution.</w:t>
      </w:r>
    </w:p>
    <w:p w:rsidR="00321AD4" w:rsidRPr="000B7944" w:rsidRDefault="00321AD4" w:rsidP="000B7944">
      <w:pPr>
        <w:jc w:val="both"/>
        <w:rPr>
          <w:rFonts w:ascii="Arial" w:hAnsi="Arial" w:cs="Arial"/>
          <w:sz w:val="22"/>
          <w:szCs w:val="22"/>
        </w:rPr>
      </w:pPr>
    </w:p>
    <w:p w:rsidR="0025396A" w:rsidRPr="000B7944" w:rsidRDefault="005B092A" w:rsidP="000B7944">
      <w:pPr>
        <w:jc w:val="both"/>
        <w:rPr>
          <w:rFonts w:ascii="Arial" w:hAnsi="Arial" w:cs="Arial"/>
          <w:sz w:val="22"/>
          <w:szCs w:val="22"/>
        </w:rPr>
      </w:pPr>
      <w:r w:rsidRPr="000B7944">
        <w:rPr>
          <w:rFonts w:ascii="Arial" w:hAnsi="Arial" w:cs="Arial"/>
          <w:sz w:val="22"/>
          <w:szCs w:val="22"/>
          <w:lang w:val="en-JM"/>
        </w:rPr>
        <w:t xml:space="preserve">Another major goal as we look to the future is </w:t>
      </w:r>
      <w:r w:rsidRPr="000B7944">
        <w:rPr>
          <w:rFonts w:ascii="Arial" w:hAnsi="Arial" w:cs="Arial"/>
          <w:sz w:val="22"/>
          <w:szCs w:val="22"/>
        </w:rPr>
        <w:t xml:space="preserve">to continue work towards establishing </w:t>
      </w:r>
      <w:r w:rsidRPr="000B7944">
        <w:rPr>
          <w:rFonts w:ascii="Arial" w:hAnsi="Arial" w:cs="Arial"/>
          <w:b/>
          <w:sz w:val="22"/>
          <w:szCs w:val="22"/>
        </w:rPr>
        <w:t>broadband infrastructural development throughout the Caribbean</w:t>
      </w:r>
      <w:r w:rsidR="00321AD4" w:rsidRPr="000B7944">
        <w:rPr>
          <w:rFonts w:ascii="Arial" w:hAnsi="Arial" w:cs="Arial"/>
          <w:b/>
          <w:sz w:val="22"/>
          <w:szCs w:val="22"/>
        </w:rPr>
        <w:t>. A key aspect of this objective is the identification of possible funding models to support the rollout of broadband</w:t>
      </w:r>
      <w:r w:rsidRPr="000B7944">
        <w:rPr>
          <w:rFonts w:ascii="Arial" w:hAnsi="Arial" w:cs="Arial"/>
          <w:b/>
          <w:sz w:val="22"/>
          <w:szCs w:val="22"/>
        </w:rPr>
        <w:t>.</w:t>
      </w:r>
      <w:r w:rsidRPr="000B7944">
        <w:rPr>
          <w:rFonts w:ascii="Arial" w:hAnsi="Arial" w:cs="Arial"/>
          <w:sz w:val="22"/>
          <w:szCs w:val="22"/>
          <w:lang w:val="en-JM"/>
        </w:rPr>
        <w:t xml:space="preserve"> The time is now to put tangible steps in place to secure the realization of this goal. </w:t>
      </w:r>
    </w:p>
    <w:p w:rsidR="00321AD4" w:rsidRPr="000B7944" w:rsidRDefault="00321AD4" w:rsidP="000B7944">
      <w:pPr>
        <w:jc w:val="both"/>
        <w:rPr>
          <w:rFonts w:ascii="Arial" w:hAnsi="Arial" w:cs="Arial"/>
          <w:sz w:val="22"/>
          <w:szCs w:val="22"/>
        </w:rPr>
      </w:pPr>
    </w:p>
    <w:p w:rsidR="00BC09F9" w:rsidRPr="000B7944" w:rsidRDefault="00BC09F9" w:rsidP="000B7944">
      <w:pPr>
        <w:jc w:val="both"/>
        <w:rPr>
          <w:rFonts w:ascii="Arial" w:hAnsi="Arial" w:cs="Arial"/>
          <w:sz w:val="22"/>
          <w:szCs w:val="22"/>
        </w:rPr>
      </w:pPr>
      <w:r w:rsidRPr="000B7944">
        <w:rPr>
          <w:rFonts w:ascii="Arial" w:hAnsi="Arial" w:cs="Arial"/>
          <w:sz w:val="22"/>
          <w:szCs w:val="22"/>
        </w:rPr>
        <w:t>I</w:t>
      </w:r>
      <w:r w:rsidR="0001110A" w:rsidRPr="000B7944">
        <w:rPr>
          <w:rFonts w:ascii="Arial" w:hAnsi="Arial" w:cs="Arial"/>
          <w:sz w:val="22"/>
          <w:szCs w:val="22"/>
        </w:rPr>
        <w:t>t</w:t>
      </w:r>
      <w:r w:rsidRPr="000B7944">
        <w:rPr>
          <w:rFonts w:ascii="Arial" w:hAnsi="Arial" w:cs="Arial"/>
          <w:sz w:val="22"/>
          <w:szCs w:val="22"/>
        </w:rPr>
        <w:t xml:space="preserve"> would </w:t>
      </w:r>
      <w:r w:rsidR="0001110A" w:rsidRPr="000B7944">
        <w:rPr>
          <w:rFonts w:ascii="Arial" w:hAnsi="Arial" w:cs="Arial"/>
          <w:sz w:val="22"/>
          <w:szCs w:val="22"/>
        </w:rPr>
        <w:t>be remiss of me</w:t>
      </w:r>
      <w:r w:rsidRPr="000B7944">
        <w:rPr>
          <w:rFonts w:ascii="Arial" w:hAnsi="Arial" w:cs="Arial"/>
          <w:sz w:val="22"/>
          <w:szCs w:val="22"/>
        </w:rPr>
        <w:t xml:space="preserve"> to </w:t>
      </w:r>
      <w:r w:rsidR="0001110A" w:rsidRPr="000B7944">
        <w:rPr>
          <w:rFonts w:ascii="Arial" w:hAnsi="Arial" w:cs="Arial"/>
          <w:sz w:val="22"/>
          <w:szCs w:val="22"/>
        </w:rPr>
        <w:t xml:space="preserve">not </w:t>
      </w:r>
      <w:r w:rsidRPr="000B7944">
        <w:rPr>
          <w:rFonts w:ascii="Arial" w:hAnsi="Arial" w:cs="Arial"/>
          <w:sz w:val="22"/>
          <w:szCs w:val="22"/>
        </w:rPr>
        <w:t>use this opportunity to recognize those who play critical roles in helping us towards achieving our mission.  Firstly</w:t>
      </w:r>
      <w:r w:rsidR="00DF1BFC" w:rsidRPr="000B7944">
        <w:rPr>
          <w:rFonts w:ascii="Arial" w:hAnsi="Arial" w:cs="Arial"/>
          <w:sz w:val="22"/>
          <w:szCs w:val="22"/>
        </w:rPr>
        <w:t>,</w:t>
      </w:r>
      <w:r w:rsidRPr="000B7944">
        <w:rPr>
          <w:rFonts w:ascii="Arial" w:hAnsi="Arial" w:cs="Arial"/>
          <w:sz w:val="22"/>
          <w:szCs w:val="22"/>
        </w:rPr>
        <w:t xml:space="preserve"> our members, whose investments, skills, hard </w:t>
      </w:r>
      <w:r w:rsidR="00DF1BFC" w:rsidRPr="000B7944">
        <w:rPr>
          <w:rFonts w:ascii="Arial" w:hAnsi="Arial" w:cs="Arial"/>
          <w:sz w:val="22"/>
          <w:szCs w:val="22"/>
        </w:rPr>
        <w:t>work and commitment to the r</w:t>
      </w:r>
      <w:r w:rsidRPr="000B7944">
        <w:rPr>
          <w:rFonts w:ascii="Arial" w:hAnsi="Arial" w:cs="Arial"/>
          <w:sz w:val="22"/>
          <w:szCs w:val="22"/>
        </w:rPr>
        <w:t>eg</w:t>
      </w:r>
      <w:r w:rsidR="001A7E7D" w:rsidRPr="000B7944">
        <w:rPr>
          <w:rFonts w:ascii="Arial" w:hAnsi="Arial" w:cs="Arial"/>
          <w:sz w:val="22"/>
          <w:szCs w:val="22"/>
        </w:rPr>
        <w:t>ion make</w:t>
      </w:r>
      <w:r w:rsidRPr="000B7944">
        <w:rPr>
          <w:rFonts w:ascii="Arial" w:hAnsi="Arial" w:cs="Arial"/>
          <w:sz w:val="22"/>
          <w:szCs w:val="22"/>
        </w:rPr>
        <w:t xml:space="preserve"> all this possible. We welcome the new members, you are joining at a </w:t>
      </w:r>
      <w:r w:rsidR="001A7E7D" w:rsidRPr="000B7944">
        <w:rPr>
          <w:rFonts w:ascii="Arial" w:hAnsi="Arial" w:cs="Arial"/>
          <w:sz w:val="22"/>
          <w:szCs w:val="22"/>
        </w:rPr>
        <w:t>very exciting</w:t>
      </w:r>
      <w:r w:rsidRPr="000B7944">
        <w:rPr>
          <w:rFonts w:ascii="Arial" w:hAnsi="Arial" w:cs="Arial"/>
          <w:sz w:val="22"/>
          <w:szCs w:val="22"/>
        </w:rPr>
        <w:t xml:space="preserve"> time in our development and we are looking forward to your contribution in the coming years. We thank our exhibitors, many who work with us year after year, to keep the Caribbean at the cutting edge of technology. Thank you to our adv</w:t>
      </w:r>
      <w:r w:rsidR="00DF1BFC" w:rsidRPr="000B7944">
        <w:rPr>
          <w:rFonts w:ascii="Arial" w:hAnsi="Arial" w:cs="Arial"/>
          <w:sz w:val="22"/>
          <w:szCs w:val="22"/>
        </w:rPr>
        <w:t>ertisers, sponsors and partners</w:t>
      </w:r>
      <w:r w:rsidR="00DA45C3" w:rsidRPr="000B7944">
        <w:rPr>
          <w:rFonts w:ascii="Arial" w:hAnsi="Arial" w:cs="Arial"/>
          <w:sz w:val="22"/>
          <w:szCs w:val="22"/>
        </w:rPr>
        <w:t>,</w:t>
      </w:r>
      <w:r w:rsidRPr="000B7944">
        <w:rPr>
          <w:rFonts w:ascii="Arial" w:hAnsi="Arial" w:cs="Arial"/>
          <w:sz w:val="22"/>
          <w:szCs w:val="22"/>
        </w:rPr>
        <w:t xml:space="preserve"> without your kind support, this would not be possible.</w:t>
      </w:r>
    </w:p>
    <w:p w:rsidR="00BC09F9" w:rsidRPr="000B7944" w:rsidRDefault="00BC09F9" w:rsidP="000B7944">
      <w:pPr>
        <w:ind w:left="1080"/>
        <w:jc w:val="both"/>
        <w:rPr>
          <w:rFonts w:ascii="Arial" w:hAnsi="Arial" w:cs="Arial"/>
          <w:sz w:val="22"/>
          <w:szCs w:val="22"/>
        </w:rPr>
      </w:pPr>
    </w:p>
    <w:p w:rsidR="00BC09F9" w:rsidRPr="000B7944" w:rsidRDefault="00BC09F9" w:rsidP="000B7944">
      <w:pPr>
        <w:jc w:val="both"/>
        <w:rPr>
          <w:rFonts w:ascii="Arial" w:hAnsi="Arial" w:cs="Arial"/>
          <w:sz w:val="22"/>
          <w:szCs w:val="22"/>
        </w:rPr>
      </w:pPr>
      <w:r w:rsidRPr="000B7944">
        <w:rPr>
          <w:rFonts w:ascii="Arial" w:hAnsi="Arial" w:cs="Arial"/>
          <w:sz w:val="22"/>
          <w:szCs w:val="22"/>
        </w:rPr>
        <w:t xml:space="preserve">The value and currency of this </w:t>
      </w:r>
      <w:r w:rsidR="001A7E7D" w:rsidRPr="000B7944">
        <w:rPr>
          <w:rFonts w:ascii="Arial" w:hAnsi="Arial" w:cs="Arial"/>
          <w:sz w:val="22"/>
          <w:szCs w:val="22"/>
        </w:rPr>
        <w:t>conference</w:t>
      </w:r>
      <w:r w:rsidRPr="000B7944">
        <w:rPr>
          <w:rFonts w:ascii="Arial" w:hAnsi="Arial" w:cs="Arial"/>
          <w:sz w:val="22"/>
          <w:szCs w:val="22"/>
        </w:rPr>
        <w:t xml:space="preserve"> </w:t>
      </w:r>
      <w:r w:rsidR="001A7E7D" w:rsidRPr="000B7944">
        <w:rPr>
          <w:rFonts w:ascii="Arial" w:hAnsi="Arial" w:cs="Arial"/>
          <w:sz w:val="22"/>
          <w:szCs w:val="22"/>
        </w:rPr>
        <w:t xml:space="preserve">will only be </w:t>
      </w:r>
      <w:r w:rsidR="005039E4" w:rsidRPr="000B7944">
        <w:rPr>
          <w:rFonts w:ascii="Arial" w:hAnsi="Arial" w:cs="Arial"/>
          <w:sz w:val="22"/>
          <w:szCs w:val="22"/>
        </w:rPr>
        <w:t>predicated on the extent to which</w:t>
      </w:r>
      <w:r w:rsidR="001A7E7D" w:rsidRPr="000B7944">
        <w:rPr>
          <w:rFonts w:ascii="Arial" w:hAnsi="Arial" w:cs="Arial"/>
          <w:sz w:val="22"/>
          <w:szCs w:val="22"/>
        </w:rPr>
        <w:t xml:space="preserve"> you choose to participate</w:t>
      </w:r>
      <w:r w:rsidRPr="000B7944">
        <w:rPr>
          <w:rFonts w:ascii="Arial" w:hAnsi="Arial" w:cs="Arial"/>
          <w:sz w:val="22"/>
          <w:szCs w:val="22"/>
        </w:rPr>
        <w:t xml:space="preserve">. We </w:t>
      </w:r>
      <w:r w:rsidR="001A7E7D" w:rsidRPr="000B7944">
        <w:rPr>
          <w:rFonts w:ascii="Arial" w:hAnsi="Arial" w:cs="Arial"/>
          <w:sz w:val="22"/>
          <w:szCs w:val="22"/>
        </w:rPr>
        <w:t>thus look forward to your vibrant</w:t>
      </w:r>
      <w:r w:rsidRPr="000B7944">
        <w:rPr>
          <w:rFonts w:ascii="Arial" w:hAnsi="Arial" w:cs="Arial"/>
          <w:sz w:val="22"/>
          <w:szCs w:val="22"/>
        </w:rPr>
        <w:t xml:space="preserve"> feedback and </w:t>
      </w:r>
      <w:r w:rsidR="005039E4" w:rsidRPr="000B7944">
        <w:rPr>
          <w:rFonts w:ascii="Arial" w:hAnsi="Arial" w:cs="Arial"/>
          <w:sz w:val="22"/>
          <w:szCs w:val="22"/>
        </w:rPr>
        <w:lastRenderedPageBreak/>
        <w:t>input</w:t>
      </w:r>
      <w:r w:rsidRPr="000B7944">
        <w:rPr>
          <w:rFonts w:ascii="Arial" w:hAnsi="Arial" w:cs="Arial"/>
          <w:sz w:val="22"/>
          <w:szCs w:val="22"/>
        </w:rPr>
        <w:t xml:space="preserve"> as we continue to evolve this </w:t>
      </w:r>
      <w:r w:rsidR="005039E4" w:rsidRPr="000B7944">
        <w:rPr>
          <w:rFonts w:ascii="Arial" w:hAnsi="Arial" w:cs="Arial"/>
          <w:sz w:val="22"/>
          <w:szCs w:val="22"/>
        </w:rPr>
        <w:t>conference and trade exhibition</w:t>
      </w:r>
      <w:r w:rsidRPr="000B7944">
        <w:rPr>
          <w:rFonts w:ascii="Arial" w:hAnsi="Arial" w:cs="Arial"/>
          <w:sz w:val="22"/>
          <w:szCs w:val="22"/>
        </w:rPr>
        <w:t>. Let</w:t>
      </w:r>
      <w:r w:rsidR="00DF1BFC" w:rsidRPr="000B7944">
        <w:rPr>
          <w:rFonts w:ascii="Arial" w:hAnsi="Arial" w:cs="Arial"/>
          <w:sz w:val="22"/>
          <w:szCs w:val="22"/>
        </w:rPr>
        <w:t xml:space="preserve"> us have a successful CANTO2014</w:t>
      </w:r>
      <w:r w:rsidR="005039E4" w:rsidRPr="000B7944">
        <w:rPr>
          <w:rFonts w:ascii="Arial" w:hAnsi="Arial" w:cs="Arial"/>
          <w:sz w:val="22"/>
          <w:szCs w:val="22"/>
        </w:rPr>
        <w:t>!</w:t>
      </w:r>
    </w:p>
    <w:p w:rsidR="00BC09F9" w:rsidRPr="000B7944" w:rsidRDefault="00BC09F9" w:rsidP="000B7944">
      <w:pPr>
        <w:tabs>
          <w:tab w:val="left" w:pos="1980"/>
        </w:tabs>
        <w:ind w:left="720"/>
        <w:jc w:val="both"/>
        <w:rPr>
          <w:rFonts w:ascii="Arial" w:hAnsi="Arial" w:cs="Arial"/>
          <w:color w:val="000000"/>
          <w:sz w:val="22"/>
          <w:szCs w:val="22"/>
        </w:rPr>
      </w:pPr>
    </w:p>
    <w:bookmarkEnd w:id="0"/>
    <w:p w:rsidR="00BC09F9" w:rsidRPr="000B7944" w:rsidRDefault="00BC09F9" w:rsidP="000B7944">
      <w:pPr>
        <w:jc w:val="both"/>
        <w:rPr>
          <w:rFonts w:ascii="Arial" w:hAnsi="Arial" w:cs="Arial"/>
          <w:sz w:val="22"/>
          <w:szCs w:val="22"/>
        </w:rPr>
      </w:pPr>
    </w:p>
    <w:sectPr w:rsidR="00BC09F9" w:rsidRPr="000B7944" w:rsidSect="00B744FF">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17" w:rsidRDefault="00BA7D17" w:rsidP="000B7944">
      <w:r>
        <w:separator/>
      </w:r>
    </w:p>
  </w:endnote>
  <w:endnote w:type="continuationSeparator" w:id="0">
    <w:p w:rsidR="00BA7D17" w:rsidRDefault="00BA7D17" w:rsidP="000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17" w:rsidRDefault="00BA7D17" w:rsidP="000B7944">
      <w:r>
        <w:separator/>
      </w:r>
    </w:p>
  </w:footnote>
  <w:footnote w:type="continuationSeparator" w:id="0">
    <w:p w:rsidR="00BA7D17" w:rsidRDefault="00BA7D17" w:rsidP="000B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54498"/>
      <w:docPartObj>
        <w:docPartGallery w:val="Page Numbers (Top of Page)"/>
        <w:docPartUnique/>
      </w:docPartObj>
    </w:sdtPr>
    <w:sdtEndPr>
      <w:rPr>
        <w:noProof/>
      </w:rPr>
    </w:sdtEndPr>
    <w:sdtContent>
      <w:p w:rsidR="000B7944" w:rsidRDefault="000B794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B7944" w:rsidRDefault="000B7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079B4"/>
    <w:multiLevelType w:val="hybridMultilevel"/>
    <w:tmpl w:val="604CC5C2"/>
    <w:lvl w:ilvl="0" w:tplc="1D803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B17D3"/>
    <w:multiLevelType w:val="hybridMultilevel"/>
    <w:tmpl w:val="4EEC4306"/>
    <w:lvl w:ilvl="0" w:tplc="B68EFC7E">
      <w:start w:val="1"/>
      <w:numFmt w:val="bullet"/>
      <w:lvlText w:val="•"/>
      <w:lvlJc w:val="left"/>
      <w:pPr>
        <w:tabs>
          <w:tab w:val="num" w:pos="720"/>
        </w:tabs>
        <w:ind w:left="720" w:hanging="360"/>
      </w:pPr>
      <w:rPr>
        <w:rFonts w:ascii="Times" w:hAnsi="Times" w:hint="default"/>
      </w:rPr>
    </w:lvl>
    <w:lvl w:ilvl="1" w:tplc="FB48B2B6" w:tentative="1">
      <w:start w:val="1"/>
      <w:numFmt w:val="bullet"/>
      <w:lvlText w:val="•"/>
      <w:lvlJc w:val="left"/>
      <w:pPr>
        <w:tabs>
          <w:tab w:val="num" w:pos="1440"/>
        </w:tabs>
        <w:ind w:left="1440" w:hanging="360"/>
      </w:pPr>
      <w:rPr>
        <w:rFonts w:ascii="Times" w:hAnsi="Times" w:hint="default"/>
      </w:rPr>
    </w:lvl>
    <w:lvl w:ilvl="2" w:tplc="83D64B02" w:tentative="1">
      <w:start w:val="1"/>
      <w:numFmt w:val="bullet"/>
      <w:lvlText w:val="•"/>
      <w:lvlJc w:val="left"/>
      <w:pPr>
        <w:tabs>
          <w:tab w:val="num" w:pos="2160"/>
        </w:tabs>
        <w:ind w:left="2160" w:hanging="360"/>
      </w:pPr>
      <w:rPr>
        <w:rFonts w:ascii="Times" w:hAnsi="Times" w:hint="default"/>
      </w:rPr>
    </w:lvl>
    <w:lvl w:ilvl="3" w:tplc="EE249E02" w:tentative="1">
      <w:start w:val="1"/>
      <w:numFmt w:val="bullet"/>
      <w:lvlText w:val="•"/>
      <w:lvlJc w:val="left"/>
      <w:pPr>
        <w:tabs>
          <w:tab w:val="num" w:pos="2880"/>
        </w:tabs>
        <w:ind w:left="2880" w:hanging="360"/>
      </w:pPr>
      <w:rPr>
        <w:rFonts w:ascii="Times" w:hAnsi="Times" w:hint="default"/>
      </w:rPr>
    </w:lvl>
    <w:lvl w:ilvl="4" w:tplc="5058B8A0" w:tentative="1">
      <w:start w:val="1"/>
      <w:numFmt w:val="bullet"/>
      <w:lvlText w:val="•"/>
      <w:lvlJc w:val="left"/>
      <w:pPr>
        <w:tabs>
          <w:tab w:val="num" w:pos="3600"/>
        </w:tabs>
        <w:ind w:left="3600" w:hanging="360"/>
      </w:pPr>
      <w:rPr>
        <w:rFonts w:ascii="Times" w:hAnsi="Times" w:hint="default"/>
      </w:rPr>
    </w:lvl>
    <w:lvl w:ilvl="5" w:tplc="6292FA1E" w:tentative="1">
      <w:start w:val="1"/>
      <w:numFmt w:val="bullet"/>
      <w:lvlText w:val="•"/>
      <w:lvlJc w:val="left"/>
      <w:pPr>
        <w:tabs>
          <w:tab w:val="num" w:pos="4320"/>
        </w:tabs>
        <w:ind w:left="4320" w:hanging="360"/>
      </w:pPr>
      <w:rPr>
        <w:rFonts w:ascii="Times" w:hAnsi="Times" w:hint="default"/>
      </w:rPr>
    </w:lvl>
    <w:lvl w:ilvl="6" w:tplc="11F4342A" w:tentative="1">
      <w:start w:val="1"/>
      <w:numFmt w:val="bullet"/>
      <w:lvlText w:val="•"/>
      <w:lvlJc w:val="left"/>
      <w:pPr>
        <w:tabs>
          <w:tab w:val="num" w:pos="5040"/>
        </w:tabs>
        <w:ind w:left="5040" w:hanging="360"/>
      </w:pPr>
      <w:rPr>
        <w:rFonts w:ascii="Times" w:hAnsi="Times" w:hint="default"/>
      </w:rPr>
    </w:lvl>
    <w:lvl w:ilvl="7" w:tplc="943EB7C0" w:tentative="1">
      <w:start w:val="1"/>
      <w:numFmt w:val="bullet"/>
      <w:lvlText w:val="•"/>
      <w:lvlJc w:val="left"/>
      <w:pPr>
        <w:tabs>
          <w:tab w:val="num" w:pos="5760"/>
        </w:tabs>
        <w:ind w:left="5760" w:hanging="360"/>
      </w:pPr>
      <w:rPr>
        <w:rFonts w:ascii="Times" w:hAnsi="Times" w:hint="default"/>
      </w:rPr>
    </w:lvl>
    <w:lvl w:ilvl="8" w:tplc="E618B0B2" w:tentative="1">
      <w:start w:val="1"/>
      <w:numFmt w:val="bullet"/>
      <w:lvlText w:val="•"/>
      <w:lvlJc w:val="left"/>
      <w:pPr>
        <w:tabs>
          <w:tab w:val="num" w:pos="6480"/>
        </w:tabs>
        <w:ind w:left="6480" w:hanging="360"/>
      </w:pPr>
      <w:rPr>
        <w:rFonts w:ascii="Times" w:hAnsi="Times" w:hint="default"/>
      </w:rPr>
    </w:lvl>
  </w:abstractNum>
  <w:abstractNum w:abstractNumId="2">
    <w:nsid w:val="37075014"/>
    <w:multiLevelType w:val="multilevel"/>
    <w:tmpl w:val="C36EF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336D49"/>
    <w:multiLevelType w:val="hybridMultilevel"/>
    <w:tmpl w:val="D696D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6304A1"/>
    <w:multiLevelType w:val="hybridMultilevel"/>
    <w:tmpl w:val="41723276"/>
    <w:lvl w:ilvl="0" w:tplc="67A8F06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EC61BED"/>
    <w:multiLevelType w:val="hybridMultilevel"/>
    <w:tmpl w:val="19E84640"/>
    <w:lvl w:ilvl="0" w:tplc="52B679CA">
      <w:start w:val="1"/>
      <w:numFmt w:val="bullet"/>
      <w:lvlText w:val="•"/>
      <w:lvlJc w:val="left"/>
      <w:pPr>
        <w:tabs>
          <w:tab w:val="num" w:pos="720"/>
        </w:tabs>
        <w:ind w:left="720" w:hanging="360"/>
      </w:pPr>
      <w:rPr>
        <w:rFonts w:ascii="Times" w:hAnsi="Times" w:hint="default"/>
      </w:rPr>
    </w:lvl>
    <w:lvl w:ilvl="1" w:tplc="9EA491D4">
      <w:start w:val="1"/>
      <w:numFmt w:val="bullet"/>
      <w:lvlText w:val="•"/>
      <w:lvlJc w:val="left"/>
      <w:pPr>
        <w:tabs>
          <w:tab w:val="num" w:pos="1440"/>
        </w:tabs>
        <w:ind w:left="1440" w:hanging="360"/>
      </w:pPr>
      <w:rPr>
        <w:rFonts w:ascii="Times" w:hAnsi="Times" w:hint="default"/>
      </w:rPr>
    </w:lvl>
    <w:lvl w:ilvl="2" w:tplc="E94A4F64" w:tentative="1">
      <w:start w:val="1"/>
      <w:numFmt w:val="bullet"/>
      <w:lvlText w:val="•"/>
      <w:lvlJc w:val="left"/>
      <w:pPr>
        <w:tabs>
          <w:tab w:val="num" w:pos="2160"/>
        </w:tabs>
        <w:ind w:left="2160" w:hanging="360"/>
      </w:pPr>
      <w:rPr>
        <w:rFonts w:ascii="Times" w:hAnsi="Times" w:hint="default"/>
      </w:rPr>
    </w:lvl>
    <w:lvl w:ilvl="3" w:tplc="160A01F4" w:tentative="1">
      <w:start w:val="1"/>
      <w:numFmt w:val="bullet"/>
      <w:lvlText w:val="•"/>
      <w:lvlJc w:val="left"/>
      <w:pPr>
        <w:tabs>
          <w:tab w:val="num" w:pos="2880"/>
        </w:tabs>
        <w:ind w:left="2880" w:hanging="360"/>
      </w:pPr>
      <w:rPr>
        <w:rFonts w:ascii="Times" w:hAnsi="Times" w:hint="default"/>
      </w:rPr>
    </w:lvl>
    <w:lvl w:ilvl="4" w:tplc="5A3C4D38" w:tentative="1">
      <w:start w:val="1"/>
      <w:numFmt w:val="bullet"/>
      <w:lvlText w:val="•"/>
      <w:lvlJc w:val="left"/>
      <w:pPr>
        <w:tabs>
          <w:tab w:val="num" w:pos="3600"/>
        </w:tabs>
        <w:ind w:left="3600" w:hanging="360"/>
      </w:pPr>
      <w:rPr>
        <w:rFonts w:ascii="Times" w:hAnsi="Times" w:hint="default"/>
      </w:rPr>
    </w:lvl>
    <w:lvl w:ilvl="5" w:tplc="F1200C56" w:tentative="1">
      <w:start w:val="1"/>
      <w:numFmt w:val="bullet"/>
      <w:lvlText w:val="•"/>
      <w:lvlJc w:val="left"/>
      <w:pPr>
        <w:tabs>
          <w:tab w:val="num" w:pos="4320"/>
        </w:tabs>
        <w:ind w:left="4320" w:hanging="360"/>
      </w:pPr>
      <w:rPr>
        <w:rFonts w:ascii="Times" w:hAnsi="Times" w:hint="default"/>
      </w:rPr>
    </w:lvl>
    <w:lvl w:ilvl="6" w:tplc="83E8D7F8" w:tentative="1">
      <w:start w:val="1"/>
      <w:numFmt w:val="bullet"/>
      <w:lvlText w:val="•"/>
      <w:lvlJc w:val="left"/>
      <w:pPr>
        <w:tabs>
          <w:tab w:val="num" w:pos="5040"/>
        </w:tabs>
        <w:ind w:left="5040" w:hanging="360"/>
      </w:pPr>
      <w:rPr>
        <w:rFonts w:ascii="Times" w:hAnsi="Times" w:hint="default"/>
      </w:rPr>
    </w:lvl>
    <w:lvl w:ilvl="7" w:tplc="DC9843C6" w:tentative="1">
      <w:start w:val="1"/>
      <w:numFmt w:val="bullet"/>
      <w:lvlText w:val="•"/>
      <w:lvlJc w:val="left"/>
      <w:pPr>
        <w:tabs>
          <w:tab w:val="num" w:pos="5760"/>
        </w:tabs>
        <w:ind w:left="5760" w:hanging="360"/>
      </w:pPr>
      <w:rPr>
        <w:rFonts w:ascii="Times" w:hAnsi="Times" w:hint="default"/>
      </w:rPr>
    </w:lvl>
    <w:lvl w:ilvl="8" w:tplc="79D45646" w:tentative="1">
      <w:start w:val="1"/>
      <w:numFmt w:val="bullet"/>
      <w:lvlText w:val="•"/>
      <w:lvlJc w:val="left"/>
      <w:pPr>
        <w:tabs>
          <w:tab w:val="num" w:pos="6480"/>
        </w:tabs>
        <w:ind w:left="6480" w:hanging="360"/>
      </w:pPr>
      <w:rPr>
        <w:rFonts w:ascii="Times" w:hAnsi="Times" w:hint="default"/>
      </w:rPr>
    </w:lvl>
  </w:abstractNum>
  <w:abstractNum w:abstractNumId="6">
    <w:nsid w:val="65583F43"/>
    <w:multiLevelType w:val="hybridMultilevel"/>
    <w:tmpl w:val="69708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16DC5"/>
    <w:multiLevelType w:val="hybridMultilevel"/>
    <w:tmpl w:val="B588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A9326B"/>
    <w:multiLevelType w:val="hybridMultilevel"/>
    <w:tmpl w:val="BEFC6156"/>
    <w:lvl w:ilvl="0" w:tplc="9A7E4BCC">
      <w:start w:val="1"/>
      <w:numFmt w:val="bullet"/>
      <w:lvlText w:val="•"/>
      <w:lvlJc w:val="left"/>
      <w:pPr>
        <w:tabs>
          <w:tab w:val="num" w:pos="720"/>
        </w:tabs>
        <w:ind w:left="720" w:hanging="360"/>
      </w:pPr>
      <w:rPr>
        <w:rFonts w:ascii="Times" w:hAnsi="Times" w:hint="default"/>
      </w:rPr>
    </w:lvl>
    <w:lvl w:ilvl="1" w:tplc="55AAF2A0" w:tentative="1">
      <w:start w:val="1"/>
      <w:numFmt w:val="bullet"/>
      <w:lvlText w:val="•"/>
      <w:lvlJc w:val="left"/>
      <w:pPr>
        <w:tabs>
          <w:tab w:val="num" w:pos="1440"/>
        </w:tabs>
        <w:ind w:left="1440" w:hanging="360"/>
      </w:pPr>
      <w:rPr>
        <w:rFonts w:ascii="Times" w:hAnsi="Times" w:hint="default"/>
      </w:rPr>
    </w:lvl>
    <w:lvl w:ilvl="2" w:tplc="8AE28A72" w:tentative="1">
      <w:start w:val="1"/>
      <w:numFmt w:val="bullet"/>
      <w:lvlText w:val="•"/>
      <w:lvlJc w:val="left"/>
      <w:pPr>
        <w:tabs>
          <w:tab w:val="num" w:pos="2160"/>
        </w:tabs>
        <w:ind w:left="2160" w:hanging="360"/>
      </w:pPr>
      <w:rPr>
        <w:rFonts w:ascii="Times" w:hAnsi="Times" w:hint="default"/>
      </w:rPr>
    </w:lvl>
    <w:lvl w:ilvl="3" w:tplc="C318F4D8" w:tentative="1">
      <w:start w:val="1"/>
      <w:numFmt w:val="bullet"/>
      <w:lvlText w:val="•"/>
      <w:lvlJc w:val="left"/>
      <w:pPr>
        <w:tabs>
          <w:tab w:val="num" w:pos="2880"/>
        </w:tabs>
        <w:ind w:left="2880" w:hanging="360"/>
      </w:pPr>
      <w:rPr>
        <w:rFonts w:ascii="Times" w:hAnsi="Times" w:hint="default"/>
      </w:rPr>
    </w:lvl>
    <w:lvl w:ilvl="4" w:tplc="B7B88214" w:tentative="1">
      <w:start w:val="1"/>
      <w:numFmt w:val="bullet"/>
      <w:lvlText w:val="•"/>
      <w:lvlJc w:val="left"/>
      <w:pPr>
        <w:tabs>
          <w:tab w:val="num" w:pos="3600"/>
        </w:tabs>
        <w:ind w:left="3600" w:hanging="360"/>
      </w:pPr>
      <w:rPr>
        <w:rFonts w:ascii="Times" w:hAnsi="Times" w:hint="default"/>
      </w:rPr>
    </w:lvl>
    <w:lvl w:ilvl="5" w:tplc="AA32E566" w:tentative="1">
      <w:start w:val="1"/>
      <w:numFmt w:val="bullet"/>
      <w:lvlText w:val="•"/>
      <w:lvlJc w:val="left"/>
      <w:pPr>
        <w:tabs>
          <w:tab w:val="num" w:pos="4320"/>
        </w:tabs>
        <w:ind w:left="4320" w:hanging="360"/>
      </w:pPr>
      <w:rPr>
        <w:rFonts w:ascii="Times" w:hAnsi="Times" w:hint="default"/>
      </w:rPr>
    </w:lvl>
    <w:lvl w:ilvl="6" w:tplc="FC560E1E" w:tentative="1">
      <w:start w:val="1"/>
      <w:numFmt w:val="bullet"/>
      <w:lvlText w:val="•"/>
      <w:lvlJc w:val="left"/>
      <w:pPr>
        <w:tabs>
          <w:tab w:val="num" w:pos="5040"/>
        </w:tabs>
        <w:ind w:left="5040" w:hanging="360"/>
      </w:pPr>
      <w:rPr>
        <w:rFonts w:ascii="Times" w:hAnsi="Times" w:hint="default"/>
      </w:rPr>
    </w:lvl>
    <w:lvl w:ilvl="7" w:tplc="ED903114" w:tentative="1">
      <w:start w:val="1"/>
      <w:numFmt w:val="bullet"/>
      <w:lvlText w:val="•"/>
      <w:lvlJc w:val="left"/>
      <w:pPr>
        <w:tabs>
          <w:tab w:val="num" w:pos="5760"/>
        </w:tabs>
        <w:ind w:left="5760" w:hanging="360"/>
      </w:pPr>
      <w:rPr>
        <w:rFonts w:ascii="Times" w:hAnsi="Times" w:hint="default"/>
      </w:rPr>
    </w:lvl>
    <w:lvl w:ilvl="8" w:tplc="53DE0460" w:tentative="1">
      <w:start w:val="1"/>
      <w:numFmt w:val="bullet"/>
      <w:lvlText w:val="•"/>
      <w:lvlJc w:val="left"/>
      <w:pPr>
        <w:tabs>
          <w:tab w:val="num" w:pos="6480"/>
        </w:tabs>
        <w:ind w:left="6480" w:hanging="360"/>
      </w:pPr>
      <w:rPr>
        <w:rFonts w:ascii="Times" w:hAnsi="Times" w:hint="default"/>
      </w:rPr>
    </w:lvl>
  </w:abstractNum>
  <w:abstractNum w:abstractNumId="9">
    <w:nsid w:val="78D7201B"/>
    <w:multiLevelType w:val="hybridMultilevel"/>
    <w:tmpl w:val="C27C8CD2"/>
    <w:lvl w:ilvl="0" w:tplc="E0EEB466">
      <w:start w:val="1"/>
      <w:numFmt w:val="bullet"/>
      <w:lvlText w:val="•"/>
      <w:lvlJc w:val="left"/>
      <w:pPr>
        <w:tabs>
          <w:tab w:val="num" w:pos="720"/>
        </w:tabs>
        <w:ind w:left="720" w:hanging="360"/>
      </w:pPr>
      <w:rPr>
        <w:rFonts w:ascii="Times" w:hAnsi="Times" w:hint="default"/>
      </w:rPr>
    </w:lvl>
    <w:lvl w:ilvl="1" w:tplc="4F166CE4" w:tentative="1">
      <w:start w:val="1"/>
      <w:numFmt w:val="bullet"/>
      <w:lvlText w:val="•"/>
      <w:lvlJc w:val="left"/>
      <w:pPr>
        <w:tabs>
          <w:tab w:val="num" w:pos="1440"/>
        </w:tabs>
        <w:ind w:left="1440" w:hanging="360"/>
      </w:pPr>
      <w:rPr>
        <w:rFonts w:ascii="Times" w:hAnsi="Times" w:hint="default"/>
      </w:rPr>
    </w:lvl>
    <w:lvl w:ilvl="2" w:tplc="D51C0F82" w:tentative="1">
      <w:start w:val="1"/>
      <w:numFmt w:val="bullet"/>
      <w:lvlText w:val="•"/>
      <w:lvlJc w:val="left"/>
      <w:pPr>
        <w:tabs>
          <w:tab w:val="num" w:pos="2160"/>
        </w:tabs>
        <w:ind w:left="2160" w:hanging="360"/>
      </w:pPr>
      <w:rPr>
        <w:rFonts w:ascii="Times" w:hAnsi="Times" w:hint="default"/>
      </w:rPr>
    </w:lvl>
    <w:lvl w:ilvl="3" w:tplc="2FE02982" w:tentative="1">
      <w:start w:val="1"/>
      <w:numFmt w:val="bullet"/>
      <w:lvlText w:val="•"/>
      <w:lvlJc w:val="left"/>
      <w:pPr>
        <w:tabs>
          <w:tab w:val="num" w:pos="2880"/>
        </w:tabs>
        <w:ind w:left="2880" w:hanging="360"/>
      </w:pPr>
      <w:rPr>
        <w:rFonts w:ascii="Times" w:hAnsi="Times" w:hint="default"/>
      </w:rPr>
    </w:lvl>
    <w:lvl w:ilvl="4" w:tplc="AE6850B6" w:tentative="1">
      <w:start w:val="1"/>
      <w:numFmt w:val="bullet"/>
      <w:lvlText w:val="•"/>
      <w:lvlJc w:val="left"/>
      <w:pPr>
        <w:tabs>
          <w:tab w:val="num" w:pos="3600"/>
        </w:tabs>
        <w:ind w:left="3600" w:hanging="360"/>
      </w:pPr>
      <w:rPr>
        <w:rFonts w:ascii="Times" w:hAnsi="Times" w:hint="default"/>
      </w:rPr>
    </w:lvl>
    <w:lvl w:ilvl="5" w:tplc="B8180380" w:tentative="1">
      <w:start w:val="1"/>
      <w:numFmt w:val="bullet"/>
      <w:lvlText w:val="•"/>
      <w:lvlJc w:val="left"/>
      <w:pPr>
        <w:tabs>
          <w:tab w:val="num" w:pos="4320"/>
        </w:tabs>
        <w:ind w:left="4320" w:hanging="360"/>
      </w:pPr>
      <w:rPr>
        <w:rFonts w:ascii="Times" w:hAnsi="Times" w:hint="default"/>
      </w:rPr>
    </w:lvl>
    <w:lvl w:ilvl="6" w:tplc="958CABD8" w:tentative="1">
      <w:start w:val="1"/>
      <w:numFmt w:val="bullet"/>
      <w:lvlText w:val="•"/>
      <w:lvlJc w:val="left"/>
      <w:pPr>
        <w:tabs>
          <w:tab w:val="num" w:pos="5040"/>
        </w:tabs>
        <w:ind w:left="5040" w:hanging="360"/>
      </w:pPr>
      <w:rPr>
        <w:rFonts w:ascii="Times" w:hAnsi="Times" w:hint="default"/>
      </w:rPr>
    </w:lvl>
    <w:lvl w:ilvl="7" w:tplc="181AE5F6" w:tentative="1">
      <w:start w:val="1"/>
      <w:numFmt w:val="bullet"/>
      <w:lvlText w:val="•"/>
      <w:lvlJc w:val="left"/>
      <w:pPr>
        <w:tabs>
          <w:tab w:val="num" w:pos="5760"/>
        </w:tabs>
        <w:ind w:left="5760" w:hanging="360"/>
      </w:pPr>
      <w:rPr>
        <w:rFonts w:ascii="Times" w:hAnsi="Times" w:hint="default"/>
      </w:rPr>
    </w:lvl>
    <w:lvl w:ilvl="8" w:tplc="A1BC59AA" w:tentative="1">
      <w:start w:val="1"/>
      <w:numFmt w:val="bullet"/>
      <w:lvlText w:val="•"/>
      <w:lvlJc w:val="left"/>
      <w:pPr>
        <w:tabs>
          <w:tab w:val="num" w:pos="6480"/>
        </w:tabs>
        <w:ind w:left="6480" w:hanging="360"/>
      </w:pPr>
      <w:rPr>
        <w:rFonts w:ascii="Times" w:hAnsi="Time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9"/>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64"/>
    <w:rsid w:val="0001110A"/>
    <w:rsid w:val="000308F3"/>
    <w:rsid w:val="000B7944"/>
    <w:rsid w:val="000C15F2"/>
    <w:rsid w:val="000D4CAF"/>
    <w:rsid w:val="00147810"/>
    <w:rsid w:val="001A7E7D"/>
    <w:rsid w:val="001E5BAF"/>
    <w:rsid w:val="00240E33"/>
    <w:rsid w:val="0025396A"/>
    <w:rsid w:val="00293327"/>
    <w:rsid w:val="002F7218"/>
    <w:rsid w:val="0030163F"/>
    <w:rsid w:val="00321AD4"/>
    <w:rsid w:val="003920F4"/>
    <w:rsid w:val="003D2FEA"/>
    <w:rsid w:val="00432389"/>
    <w:rsid w:val="00433FD3"/>
    <w:rsid w:val="0044477E"/>
    <w:rsid w:val="00473028"/>
    <w:rsid w:val="005039E4"/>
    <w:rsid w:val="005351C0"/>
    <w:rsid w:val="005B092A"/>
    <w:rsid w:val="005B6AD6"/>
    <w:rsid w:val="005F40B9"/>
    <w:rsid w:val="00630F9E"/>
    <w:rsid w:val="00642166"/>
    <w:rsid w:val="006F2768"/>
    <w:rsid w:val="00784B96"/>
    <w:rsid w:val="007B13A3"/>
    <w:rsid w:val="00817772"/>
    <w:rsid w:val="00941CD7"/>
    <w:rsid w:val="00954F39"/>
    <w:rsid w:val="00A47B64"/>
    <w:rsid w:val="00A82D15"/>
    <w:rsid w:val="00AC1EDD"/>
    <w:rsid w:val="00AF278C"/>
    <w:rsid w:val="00AF2EE0"/>
    <w:rsid w:val="00AF6097"/>
    <w:rsid w:val="00B369AE"/>
    <w:rsid w:val="00B744FF"/>
    <w:rsid w:val="00BA3B9B"/>
    <w:rsid w:val="00BA7D17"/>
    <w:rsid w:val="00BB6513"/>
    <w:rsid w:val="00BB6E54"/>
    <w:rsid w:val="00BC03DB"/>
    <w:rsid w:val="00BC09F9"/>
    <w:rsid w:val="00BF4FDB"/>
    <w:rsid w:val="00C05B9C"/>
    <w:rsid w:val="00C161DF"/>
    <w:rsid w:val="00C209EE"/>
    <w:rsid w:val="00C27546"/>
    <w:rsid w:val="00C84F55"/>
    <w:rsid w:val="00CE4C03"/>
    <w:rsid w:val="00D32E68"/>
    <w:rsid w:val="00D779BA"/>
    <w:rsid w:val="00DA45C3"/>
    <w:rsid w:val="00DC715A"/>
    <w:rsid w:val="00DD38B3"/>
    <w:rsid w:val="00DF1BFC"/>
    <w:rsid w:val="00E07D00"/>
    <w:rsid w:val="00E92878"/>
    <w:rsid w:val="00EF4468"/>
    <w:rsid w:val="00F11D00"/>
    <w:rsid w:val="00F539F2"/>
    <w:rsid w:val="00F87B08"/>
    <w:rsid w:val="00F91FBC"/>
    <w:rsid w:val="00F94D79"/>
    <w:rsid w:val="00FE399E"/>
    <w:rsid w:val="00FF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3DEBD60-6D48-445E-8EF8-0B525D06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BC09F9"/>
    <w:pPr>
      <w:spacing w:after="324"/>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84F55"/>
    <w:rPr>
      <w:sz w:val="18"/>
      <w:szCs w:val="18"/>
    </w:rPr>
  </w:style>
  <w:style w:type="paragraph" w:styleId="CommentText">
    <w:name w:val="annotation text"/>
    <w:basedOn w:val="Normal"/>
    <w:link w:val="CommentTextChar"/>
    <w:uiPriority w:val="99"/>
    <w:semiHidden/>
    <w:unhideWhenUsed/>
    <w:rsid w:val="00C84F55"/>
  </w:style>
  <w:style w:type="character" w:customStyle="1" w:styleId="CommentTextChar">
    <w:name w:val="Comment Text Char"/>
    <w:basedOn w:val="DefaultParagraphFont"/>
    <w:link w:val="CommentText"/>
    <w:uiPriority w:val="99"/>
    <w:semiHidden/>
    <w:rsid w:val="00C84F55"/>
  </w:style>
  <w:style w:type="paragraph" w:styleId="CommentSubject">
    <w:name w:val="annotation subject"/>
    <w:basedOn w:val="CommentText"/>
    <w:next w:val="CommentText"/>
    <w:link w:val="CommentSubjectChar"/>
    <w:uiPriority w:val="99"/>
    <w:semiHidden/>
    <w:unhideWhenUsed/>
    <w:rsid w:val="00C84F55"/>
    <w:rPr>
      <w:b/>
      <w:bCs/>
      <w:sz w:val="20"/>
      <w:szCs w:val="20"/>
    </w:rPr>
  </w:style>
  <w:style w:type="character" w:customStyle="1" w:styleId="CommentSubjectChar">
    <w:name w:val="Comment Subject Char"/>
    <w:basedOn w:val="CommentTextChar"/>
    <w:link w:val="CommentSubject"/>
    <w:uiPriority w:val="99"/>
    <w:semiHidden/>
    <w:rsid w:val="00C84F55"/>
    <w:rPr>
      <w:b/>
      <w:bCs/>
      <w:sz w:val="20"/>
      <w:szCs w:val="20"/>
    </w:rPr>
  </w:style>
  <w:style w:type="paragraph" w:styleId="BalloonText">
    <w:name w:val="Balloon Text"/>
    <w:basedOn w:val="Normal"/>
    <w:link w:val="BalloonTextChar"/>
    <w:uiPriority w:val="99"/>
    <w:semiHidden/>
    <w:unhideWhenUsed/>
    <w:rsid w:val="00C84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4F55"/>
    <w:rPr>
      <w:rFonts w:ascii="Lucida Grande" w:hAnsi="Lucida Grande" w:cs="Lucida Grande"/>
      <w:sz w:val="18"/>
      <w:szCs w:val="18"/>
    </w:rPr>
  </w:style>
  <w:style w:type="paragraph" w:styleId="ListParagraph">
    <w:name w:val="List Paragraph"/>
    <w:basedOn w:val="Normal"/>
    <w:uiPriority w:val="34"/>
    <w:qFormat/>
    <w:rsid w:val="00DD38B3"/>
    <w:pPr>
      <w:ind w:left="720"/>
      <w:contextualSpacing/>
    </w:pPr>
  </w:style>
  <w:style w:type="paragraph" w:styleId="NormalWeb">
    <w:name w:val="Normal (Web)"/>
    <w:basedOn w:val="Normal"/>
    <w:uiPriority w:val="99"/>
    <w:semiHidden/>
    <w:unhideWhenUsed/>
    <w:rsid w:val="0030163F"/>
    <w:rPr>
      <w:rFonts w:ascii="Times New Roman" w:hAnsi="Times New Roman" w:cs="Times New Roman"/>
    </w:rPr>
  </w:style>
  <w:style w:type="paragraph" w:styleId="Header">
    <w:name w:val="header"/>
    <w:basedOn w:val="Normal"/>
    <w:link w:val="HeaderChar"/>
    <w:uiPriority w:val="99"/>
    <w:unhideWhenUsed/>
    <w:rsid w:val="000B7944"/>
    <w:pPr>
      <w:tabs>
        <w:tab w:val="center" w:pos="4680"/>
        <w:tab w:val="right" w:pos="9360"/>
      </w:tabs>
    </w:pPr>
  </w:style>
  <w:style w:type="character" w:customStyle="1" w:styleId="HeaderChar">
    <w:name w:val="Header Char"/>
    <w:basedOn w:val="DefaultParagraphFont"/>
    <w:link w:val="Header"/>
    <w:uiPriority w:val="99"/>
    <w:rsid w:val="000B7944"/>
  </w:style>
  <w:style w:type="paragraph" w:styleId="Footer">
    <w:name w:val="footer"/>
    <w:basedOn w:val="Normal"/>
    <w:link w:val="FooterChar"/>
    <w:uiPriority w:val="99"/>
    <w:unhideWhenUsed/>
    <w:rsid w:val="000B7944"/>
    <w:pPr>
      <w:tabs>
        <w:tab w:val="center" w:pos="4680"/>
        <w:tab w:val="right" w:pos="9360"/>
      </w:tabs>
    </w:pPr>
  </w:style>
  <w:style w:type="character" w:customStyle="1" w:styleId="FooterChar">
    <w:name w:val="Footer Char"/>
    <w:basedOn w:val="DefaultParagraphFont"/>
    <w:link w:val="Footer"/>
    <w:uiPriority w:val="99"/>
    <w:rsid w:val="000B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32428">
      <w:bodyDiv w:val="1"/>
      <w:marLeft w:val="0"/>
      <w:marRight w:val="0"/>
      <w:marTop w:val="0"/>
      <w:marBottom w:val="0"/>
      <w:divBdr>
        <w:top w:val="none" w:sz="0" w:space="0" w:color="auto"/>
        <w:left w:val="none" w:sz="0" w:space="0" w:color="auto"/>
        <w:bottom w:val="none" w:sz="0" w:space="0" w:color="auto"/>
        <w:right w:val="none" w:sz="0" w:space="0" w:color="auto"/>
      </w:divBdr>
    </w:div>
    <w:div w:id="679351891">
      <w:bodyDiv w:val="1"/>
      <w:marLeft w:val="0"/>
      <w:marRight w:val="0"/>
      <w:marTop w:val="0"/>
      <w:marBottom w:val="0"/>
      <w:divBdr>
        <w:top w:val="none" w:sz="0" w:space="0" w:color="auto"/>
        <w:left w:val="none" w:sz="0" w:space="0" w:color="auto"/>
        <w:bottom w:val="none" w:sz="0" w:space="0" w:color="auto"/>
        <w:right w:val="none" w:sz="0" w:space="0" w:color="auto"/>
      </w:divBdr>
    </w:div>
    <w:div w:id="1062367603">
      <w:bodyDiv w:val="1"/>
      <w:marLeft w:val="0"/>
      <w:marRight w:val="0"/>
      <w:marTop w:val="0"/>
      <w:marBottom w:val="0"/>
      <w:divBdr>
        <w:top w:val="none" w:sz="0" w:space="0" w:color="auto"/>
        <w:left w:val="none" w:sz="0" w:space="0" w:color="auto"/>
        <w:bottom w:val="none" w:sz="0" w:space="0" w:color="auto"/>
        <w:right w:val="none" w:sz="0" w:space="0" w:color="auto"/>
      </w:divBdr>
    </w:div>
    <w:div w:id="1088959734">
      <w:bodyDiv w:val="1"/>
      <w:marLeft w:val="0"/>
      <w:marRight w:val="0"/>
      <w:marTop w:val="0"/>
      <w:marBottom w:val="0"/>
      <w:divBdr>
        <w:top w:val="none" w:sz="0" w:space="0" w:color="auto"/>
        <w:left w:val="none" w:sz="0" w:space="0" w:color="auto"/>
        <w:bottom w:val="none" w:sz="0" w:space="0" w:color="auto"/>
        <w:right w:val="none" w:sz="0" w:space="0" w:color="auto"/>
      </w:divBdr>
      <w:divsChild>
        <w:div w:id="2085376702">
          <w:marLeft w:val="547"/>
          <w:marRight w:val="0"/>
          <w:marTop w:val="115"/>
          <w:marBottom w:val="0"/>
          <w:divBdr>
            <w:top w:val="none" w:sz="0" w:space="0" w:color="auto"/>
            <w:left w:val="none" w:sz="0" w:space="0" w:color="auto"/>
            <w:bottom w:val="none" w:sz="0" w:space="0" w:color="auto"/>
            <w:right w:val="none" w:sz="0" w:space="0" w:color="auto"/>
          </w:divBdr>
        </w:div>
        <w:div w:id="1019044849">
          <w:marLeft w:val="547"/>
          <w:marRight w:val="0"/>
          <w:marTop w:val="115"/>
          <w:marBottom w:val="0"/>
          <w:divBdr>
            <w:top w:val="none" w:sz="0" w:space="0" w:color="auto"/>
            <w:left w:val="none" w:sz="0" w:space="0" w:color="auto"/>
            <w:bottom w:val="none" w:sz="0" w:space="0" w:color="auto"/>
            <w:right w:val="none" w:sz="0" w:space="0" w:color="auto"/>
          </w:divBdr>
        </w:div>
      </w:divsChild>
    </w:div>
    <w:div w:id="1246114398">
      <w:bodyDiv w:val="1"/>
      <w:marLeft w:val="0"/>
      <w:marRight w:val="0"/>
      <w:marTop w:val="0"/>
      <w:marBottom w:val="0"/>
      <w:divBdr>
        <w:top w:val="none" w:sz="0" w:space="0" w:color="auto"/>
        <w:left w:val="none" w:sz="0" w:space="0" w:color="auto"/>
        <w:bottom w:val="none" w:sz="0" w:space="0" w:color="auto"/>
        <w:right w:val="none" w:sz="0" w:space="0" w:color="auto"/>
      </w:divBdr>
    </w:div>
    <w:div w:id="1708791824">
      <w:bodyDiv w:val="1"/>
      <w:marLeft w:val="0"/>
      <w:marRight w:val="0"/>
      <w:marTop w:val="0"/>
      <w:marBottom w:val="0"/>
      <w:divBdr>
        <w:top w:val="none" w:sz="0" w:space="0" w:color="auto"/>
        <w:left w:val="none" w:sz="0" w:space="0" w:color="auto"/>
        <w:bottom w:val="none" w:sz="0" w:space="0" w:color="auto"/>
        <w:right w:val="none" w:sz="0" w:space="0" w:color="auto"/>
      </w:divBdr>
      <w:divsChild>
        <w:div w:id="943999754">
          <w:marLeft w:val="547"/>
          <w:marRight w:val="0"/>
          <w:marTop w:val="115"/>
          <w:marBottom w:val="0"/>
          <w:divBdr>
            <w:top w:val="none" w:sz="0" w:space="0" w:color="auto"/>
            <w:left w:val="none" w:sz="0" w:space="0" w:color="auto"/>
            <w:bottom w:val="none" w:sz="0" w:space="0" w:color="auto"/>
            <w:right w:val="none" w:sz="0" w:space="0" w:color="auto"/>
          </w:divBdr>
        </w:div>
      </w:divsChild>
    </w:div>
    <w:div w:id="1767456956">
      <w:bodyDiv w:val="1"/>
      <w:marLeft w:val="0"/>
      <w:marRight w:val="0"/>
      <w:marTop w:val="0"/>
      <w:marBottom w:val="0"/>
      <w:divBdr>
        <w:top w:val="none" w:sz="0" w:space="0" w:color="auto"/>
        <w:left w:val="none" w:sz="0" w:space="0" w:color="auto"/>
        <w:bottom w:val="none" w:sz="0" w:space="0" w:color="auto"/>
        <w:right w:val="none" w:sz="0" w:space="0" w:color="auto"/>
      </w:divBdr>
    </w:div>
    <w:div w:id="1771659083">
      <w:bodyDiv w:val="1"/>
      <w:marLeft w:val="0"/>
      <w:marRight w:val="0"/>
      <w:marTop w:val="0"/>
      <w:marBottom w:val="0"/>
      <w:divBdr>
        <w:top w:val="none" w:sz="0" w:space="0" w:color="auto"/>
        <w:left w:val="none" w:sz="0" w:space="0" w:color="auto"/>
        <w:bottom w:val="none" w:sz="0" w:space="0" w:color="auto"/>
        <w:right w:val="none" w:sz="0" w:space="0" w:color="auto"/>
      </w:divBdr>
      <w:divsChild>
        <w:div w:id="1634679518">
          <w:marLeft w:val="720"/>
          <w:marRight w:val="0"/>
          <w:marTop w:val="0"/>
          <w:marBottom w:val="0"/>
          <w:divBdr>
            <w:top w:val="none" w:sz="0" w:space="0" w:color="auto"/>
            <w:left w:val="none" w:sz="0" w:space="0" w:color="auto"/>
            <w:bottom w:val="none" w:sz="0" w:space="0" w:color="auto"/>
            <w:right w:val="none" w:sz="0" w:space="0" w:color="auto"/>
          </w:divBdr>
        </w:div>
      </w:divsChild>
    </w:div>
    <w:div w:id="1854151526">
      <w:bodyDiv w:val="1"/>
      <w:marLeft w:val="0"/>
      <w:marRight w:val="0"/>
      <w:marTop w:val="0"/>
      <w:marBottom w:val="0"/>
      <w:divBdr>
        <w:top w:val="none" w:sz="0" w:space="0" w:color="auto"/>
        <w:left w:val="none" w:sz="0" w:space="0" w:color="auto"/>
        <w:bottom w:val="none" w:sz="0" w:space="0" w:color="auto"/>
        <w:right w:val="none" w:sz="0" w:space="0" w:color="auto"/>
      </w:divBdr>
      <w:divsChild>
        <w:div w:id="1074820916">
          <w:marLeft w:val="0"/>
          <w:marRight w:val="0"/>
          <w:marTop w:val="0"/>
          <w:marBottom w:val="0"/>
          <w:divBdr>
            <w:top w:val="none" w:sz="0" w:space="0" w:color="auto"/>
            <w:left w:val="none" w:sz="0" w:space="0" w:color="auto"/>
            <w:bottom w:val="none" w:sz="0" w:space="0" w:color="auto"/>
            <w:right w:val="none" w:sz="0" w:space="0" w:color="auto"/>
          </w:divBdr>
        </w:div>
        <w:div w:id="860700134">
          <w:marLeft w:val="0"/>
          <w:marRight w:val="0"/>
          <w:marTop w:val="0"/>
          <w:marBottom w:val="0"/>
          <w:divBdr>
            <w:top w:val="none" w:sz="0" w:space="0" w:color="auto"/>
            <w:left w:val="none" w:sz="0" w:space="0" w:color="auto"/>
            <w:bottom w:val="none" w:sz="0" w:space="0" w:color="auto"/>
            <w:right w:val="none" w:sz="0" w:space="0" w:color="auto"/>
          </w:divBdr>
        </w:div>
        <w:div w:id="1164861996">
          <w:marLeft w:val="0"/>
          <w:marRight w:val="0"/>
          <w:marTop w:val="0"/>
          <w:marBottom w:val="0"/>
          <w:divBdr>
            <w:top w:val="none" w:sz="0" w:space="0" w:color="auto"/>
            <w:left w:val="none" w:sz="0" w:space="0" w:color="auto"/>
            <w:bottom w:val="none" w:sz="0" w:space="0" w:color="auto"/>
            <w:right w:val="none" w:sz="0" w:space="0" w:color="auto"/>
          </w:divBdr>
        </w:div>
        <w:div w:id="1448771563">
          <w:marLeft w:val="0"/>
          <w:marRight w:val="0"/>
          <w:marTop w:val="0"/>
          <w:marBottom w:val="0"/>
          <w:divBdr>
            <w:top w:val="none" w:sz="0" w:space="0" w:color="auto"/>
            <w:left w:val="none" w:sz="0" w:space="0" w:color="auto"/>
            <w:bottom w:val="none" w:sz="0" w:space="0" w:color="auto"/>
            <w:right w:val="none" w:sz="0" w:space="0" w:color="auto"/>
          </w:divBdr>
        </w:div>
        <w:div w:id="2028945820">
          <w:marLeft w:val="0"/>
          <w:marRight w:val="0"/>
          <w:marTop w:val="0"/>
          <w:marBottom w:val="0"/>
          <w:divBdr>
            <w:top w:val="none" w:sz="0" w:space="0" w:color="auto"/>
            <w:left w:val="none" w:sz="0" w:space="0" w:color="auto"/>
            <w:bottom w:val="none" w:sz="0" w:space="0" w:color="auto"/>
            <w:right w:val="none" w:sz="0" w:space="0" w:color="auto"/>
          </w:divBdr>
        </w:div>
        <w:div w:id="280383879">
          <w:marLeft w:val="0"/>
          <w:marRight w:val="0"/>
          <w:marTop w:val="0"/>
          <w:marBottom w:val="0"/>
          <w:divBdr>
            <w:top w:val="none" w:sz="0" w:space="0" w:color="auto"/>
            <w:left w:val="none" w:sz="0" w:space="0" w:color="auto"/>
            <w:bottom w:val="none" w:sz="0" w:space="0" w:color="auto"/>
            <w:right w:val="none" w:sz="0" w:space="0" w:color="auto"/>
          </w:divBdr>
        </w:div>
        <w:div w:id="1237202819">
          <w:marLeft w:val="0"/>
          <w:marRight w:val="0"/>
          <w:marTop w:val="0"/>
          <w:marBottom w:val="0"/>
          <w:divBdr>
            <w:top w:val="none" w:sz="0" w:space="0" w:color="auto"/>
            <w:left w:val="none" w:sz="0" w:space="0" w:color="auto"/>
            <w:bottom w:val="none" w:sz="0" w:space="0" w:color="auto"/>
            <w:right w:val="none" w:sz="0" w:space="0" w:color="auto"/>
          </w:divBdr>
        </w:div>
        <w:div w:id="1158308484">
          <w:marLeft w:val="0"/>
          <w:marRight w:val="0"/>
          <w:marTop w:val="0"/>
          <w:marBottom w:val="0"/>
          <w:divBdr>
            <w:top w:val="none" w:sz="0" w:space="0" w:color="auto"/>
            <w:left w:val="none" w:sz="0" w:space="0" w:color="auto"/>
            <w:bottom w:val="none" w:sz="0" w:space="0" w:color="auto"/>
            <w:right w:val="none" w:sz="0" w:space="0" w:color="auto"/>
          </w:divBdr>
        </w:div>
        <w:div w:id="259879945">
          <w:marLeft w:val="0"/>
          <w:marRight w:val="0"/>
          <w:marTop w:val="0"/>
          <w:marBottom w:val="0"/>
          <w:divBdr>
            <w:top w:val="none" w:sz="0" w:space="0" w:color="auto"/>
            <w:left w:val="none" w:sz="0" w:space="0" w:color="auto"/>
            <w:bottom w:val="none" w:sz="0" w:space="0" w:color="auto"/>
            <w:right w:val="none" w:sz="0" w:space="0" w:color="auto"/>
          </w:divBdr>
        </w:div>
        <w:div w:id="753938993">
          <w:marLeft w:val="0"/>
          <w:marRight w:val="0"/>
          <w:marTop w:val="0"/>
          <w:marBottom w:val="0"/>
          <w:divBdr>
            <w:top w:val="none" w:sz="0" w:space="0" w:color="auto"/>
            <w:left w:val="none" w:sz="0" w:space="0" w:color="auto"/>
            <w:bottom w:val="none" w:sz="0" w:space="0" w:color="auto"/>
            <w:right w:val="none" w:sz="0" w:space="0" w:color="auto"/>
          </w:divBdr>
        </w:div>
        <w:div w:id="607812542">
          <w:marLeft w:val="0"/>
          <w:marRight w:val="0"/>
          <w:marTop w:val="0"/>
          <w:marBottom w:val="0"/>
          <w:divBdr>
            <w:top w:val="none" w:sz="0" w:space="0" w:color="auto"/>
            <w:left w:val="none" w:sz="0" w:space="0" w:color="auto"/>
            <w:bottom w:val="none" w:sz="0" w:space="0" w:color="auto"/>
            <w:right w:val="none" w:sz="0" w:space="0" w:color="auto"/>
          </w:divBdr>
        </w:div>
        <w:div w:id="1650398642">
          <w:marLeft w:val="0"/>
          <w:marRight w:val="0"/>
          <w:marTop w:val="0"/>
          <w:marBottom w:val="0"/>
          <w:divBdr>
            <w:top w:val="none" w:sz="0" w:space="0" w:color="auto"/>
            <w:left w:val="none" w:sz="0" w:space="0" w:color="auto"/>
            <w:bottom w:val="none" w:sz="0" w:space="0" w:color="auto"/>
            <w:right w:val="none" w:sz="0" w:space="0" w:color="auto"/>
          </w:divBdr>
        </w:div>
        <w:div w:id="1234051943">
          <w:marLeft w:val="0"/>
          <w:marRight w:val="0"/>
          <w:marTop w:val="0"/>
          <w:marBottom w:val="0"/>
          <w:divBdr>
            <w:top w:val="none" w:sz="0" w:space="0" w:color="auto"/>
            <w:left w:val="none" w:sz="0" w:space="0" w:color="auto"/>
            <w:bottom w:val="none" w:sz="0" w:space="0" w:color="auto"/>
            <w:right w:val="none" w:sz="0" w:space="0" w:color="auto"/>
          </w:divBdr>
        </w:div>
        <w:div w:id="978416936">
          <w:marLeft w:val="0"/>
          <w:marRight w:val="0"/>
          <w:marTop w:val="0"/>
          <w:marBottom w:val="0"/>
          <w:divBdr>
            <w:top w:val="none" w:sz="0" w:space="0" w:color="auto"/>
            <w:left w:val="none" w:sz="0" w:space="0" w:color="auto"/>
            <w:bottom w:val="none" w:sz="0" w:space="0" w:color="auto"/>
            <w:right w:val="none" w:sz="0" w:space="0" w:color="auto"/>
          </w:divBdr>
        </w:div>
        <w:div w:id="8546139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Ayanna Samuels</dc:creator>
  <cp:keywords/>
  <dc:description/>
  <cp:lastModifiedBy>Canto User</cp:lastModifiedBy>
  <cp:revision>6</cp:revision>
  <cp:lastPrinted>2014-08-10T21:31:00Z</cp:lastPrinted>
  <dcterms:created xsi:type="dcterms:W3CDTF">2014-08-10T21:23:00Z</dcterms:created>
  <dcterms:modified xsi:type="dcterms:W3CDTF">2014-08-10T21:34:00Z</dcterms:modified>
  <cp:category/>
</cp:coreProperties>
</file>